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16B0" w14:textId="42118827" w:rsidR="00B05037" w:rsidRDefault="003F1816" w:rsidP="00310710">
      <w:pPr>
        <w:rPr>
          <w:lang w:val="en-US"/>
        </w:rPr>
      </w:pPr>
      <w:permStart w:id="1603086754" w:edGrp="everyone"/>
      <w:r>
        <w:rPr>
          <w:noProof/>
          <w:lang w:eastAsia="en-GB"/>
        </w:rPr>
        <mc:AlternateContent>
          <mc:Choice Requires="wps">
            <w:drawing>
              <wp:anchor distT="0" distB="0" distL="114300" distR="114300" simplePos="0" relativeHeight="251661312" behindDoc="0" locked="0" layoutInCell="1" allowOverlap="1" wp14:anchorId="5E4A422B" wp14:editId="11B6AD2B">
                <wp:simplePos x="0" y="0"/>
                <wp:positionH relativeFrom="margin">
                  <wp:posOffset>3514725</wp:posOffset>
                </wp:positionH>
                <wp:positionV relativeFrom="paragraph">
                  <wp:posOffset>554355</wp:posOffset>
                </wp:positionV>
                <wp:extent cx="3067050" cy="13430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3067050" cy="1343025"/>
                        </a:xfrm>
                        <a:prstGeom prst="roundRect">
                          <a:avLst/>
                        </a:prstGeom>
                        <a:solidFill>
                          <a:sysClr val="window" lastClr="FFFFFF"/>
                        </a:solidFill>
                        <a:ln w="12700" cap="flat" cmpd="sng" algn="ctr">
                          <a:solidFill>
                            <a:srgbClr val="4472C4"/>
                          </a:solidFill>
                          <a:prstDash val="solid"/>
                          <a:miter lim="800000"/>
                        </a:ln>
                        <a:effectLst/>
                      </wps:spPr>
                      <wps:txbx>
                        <w:txbxContent>
                          <w:p w14:paraId="39C2479A" w14:textId="77777777" w:rsidR="003F1816" w:rsidRDefault="003F1816" w:rsidP="003F1816">
                            <w:pPr>
                              <w:spacing w:after="0"/>
                              <w:rPr>
                                <w:rFonts w:ascii="Tahoma" w:hAnsi="Tahoma" w:cs="Tahoma"/>
                                <w:sz w:val="20"/>
                                <w:szCs w:val="20"/>
                              </w:rPr>
                            </w:pPr>
                            <w:permStart w:id="697721566" w:edGrp="everyone"/>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6D41B26A" w14:textId="77777777" w:rsidR="003F1816" w:rsidRDefault="003F1816" w:rsidP="003F1816">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C667F27" w14:textId="77777777" w:rsidR="003F1816" w:rsidRPr="00E261F5" w:rsidRDefault="003F1816" w:rsidP="003F1816">
                            <w:pPr>
                              <w:spacing w:after="0"/>
                              <w:rPr>
                                <w:rFonts w:ascii="Tahoma" w:hAnsi="Tahoma" w:cs="Tahoma"/>
                                <w:sz w:val="20"/>
                                <w:szCs w:val="20"/>
                              </w:rPr>
                            </w:pPr>
                          </w:p>
                          <w:p w14:paraId="5328AB59" w14:textId="77777777" w:rsidR="003F1816" w:rsidRPr="00B40678" w:rsidRDefault="003F1816" w:rsidP="003F1816">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A42474D" w14:textId="64EB5E52" w:rsidR="003F1816" w:rsidRDefault="003F1816" w:rsidP="003F1816">
                            <w:pPr>
                              <w:spacing w:after="0"/>
                              <w:rPr>
                                <w:rFonts w:ascii="Tahoma" w:hAnsi="Tahoma" w:cs="Tahoma"/>
                                <w:sz w:val="20"/>
                                <w:szCs w:val="20"/>
                              </w:rPr>
                            </w:pPr>
                            <w:r>
                              <w:rPr>
                                <w:rFonts w:ascii="Tahoma" w:hAnsi="Tahoma" w:cs="Tahoma"/>
                                <w:sz w:val="20"/>
                                <w:szCs w:val="20"/>
                              </w:rPr>
                              <w:t>Φυσικά Πρόσωπα: 132</w:t>
                            </w:r>
                          </w:p>
                          <w:p w14:paraId="3BB64A3C" w14:textId="77777777" w:rsidR="003F1816" w:rsidRPr="003C6C80" w:rsidRDefault="003F1816" w:rsidP="003F1816">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ermEnd w:id="697721566"/>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4A422B" id="Rounded Rectangle 6" o:spid="_x0000_s1026" style="position:absolute;margin-left:276.75pt;margin-top:43.65pt;width:241.5pt;height:10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0XjAIAABoFAAAOAAAAZHJzL2Uyb0RvYy54bWysVEtv2zAMvg/YfxB0X+2kbtIadYogRYYB&#10;RVu0HXpmZNkWoNckJU7260fJbvpYT8N8kEmR4uPTR11e7ZUkO+68MLqik5OcEq6ZqYVuK/rzaf3t&#10;nBIfQNcgjeYVPXBPrxZfv1z2tuRT0xlZc0cwiPZlbyvahWDLLPOs4wr8ibFco7ExTkFA1bVZ7aDH&#10;6Epm0zyfZb1xtXWGce9x93ow0kWK3zSchbum8TwQWVGsLaTVpXUT12xxCWXrwHaCjWXAP1ShQGhM&#10;egx1DQHI1om/QinBnPGmCSfMqMw0jWA89YDdTPIP3Tx2YHnqBcHx9giT/39h2e3u3hFRV3RGiQaF&#10;V/RgtrrmNXlA8EC3kpNZhKm3vkTvR3vvRs2jGHveN07FP3ZD9gnawxFavg+E4eZpPpvnZ3gDDG2T&#10;0+I0n57FqNnrcet8+M6NIlGoqItlxBoSrrC78WHwf/GLKb2Rol4LKZNy8CvpyA7wrpEitekpkeAD&#10;blZ0nb4x5btjUpMea5rO81geIAkbCQFFZREWr1tKQLbIbhZcquXdae/azTFrUcynq+KzJLHoa/Dd&#10;UF2KEN2gVCLgAEihKnqex288LXW08kThsfV4AwPmUQr7zX68iI2pD3iLzgz09patBea7wd7vwSGf&#10;sTGc0XCHSyMNdmtGiZLOuN+f7Ud/pBlaKelxPhCJX1twHCH9oZGAF5OiiAOVlOJsPkXFvbVs3lr0&#10;Vq0MXssEXwPLkhj9g3wRG2fUM47yMmZFE2iGuQfMR2UVhrnFx4Dx5TK54RBZCDf60bIYPEIWkX7a&#10;P4OzI5ECcvDWvMwSlB+oNPjGk9ost8E0IvEsQjzgiiSNCg5gouv4WMQJf6snr9cnbfEHAAD//wMA&#10;UEsDBBQABgAIAAAAIQCdQMNS4QAAAAsBAAAPAAAAZHJzL2Rvd25yZXYueG1sTI/BToQwEIbvJr5D&#10;MyZezG7rEpBFho0xMWr2YGT3AQbaBSJtkZYF397uSY8z8+Wf7893i+7ZWY2uswbhfi2AKVNb2ZkG&#10;4Xh4WaXAnCcjqbdGIfwoB7vi+iqnTNrZfKpz6RsWQozLCKH1fsg4d3WrNLm1HZQJt5MdNfkwjg2X&#10;I80hXPd8I0TCNXUmfGhpUM+tqr/KSSN8fNMhmca313L/HlUi3tJpvksQb2+Wp0dgXi3+D4aLflCH&#10;IjhVdjLSsR4hjqM4oAjpQwTsAogoCZsKYbNNU+BFzv93KH4BAAD//wMAUEsBAi0AFAAGAAgAAAAh&#10;ALaDOJL+AAAA4QEAABMAAAAAAAAAAAAAAAAAAAAAAFtDb250ZW50X1R5cGVzXS54bWxQSwECLQAU&#10;AAYACAAAACEAOP0h/9YAAACUAQAACwAAAAAAAAAAAAAAAAAvAQAAX3JlbHMvLnJlbHNQSwECLQAU&#10;AAYACAAAACEAwIWNF4wCAAAaBQAADgAAAAAAAAAAAAAAAAAuAgAAZHJzL2Uyb0RvYy54bWxQSwEC&#10;LQAUAAYACAAAACEAnUDDUuEAAAALAQAADwAAAAAAAAAAAAAAAADmBAAAZHJzL2Rvd25yZXYueG1s&#10;UEsFBgAAAAAEAAQA8wAAAPQFAAAAAA==&#10;" fillcolor="window" strokecolor="#4472c4" strokeweight="1pt">
                <v:stroke joinstyle="miter"/>
                <v:textbox>
                  <w:txbxContent>
                    <w:p w14:paraId="39C2479A" w14:textId="77777777" w:rsidR="003F1816" w:rsidRDefault="003F1816" w:rsidP="003F1816">
                      <w:pPr>
                        <w:spacing w:after="0"/>
                        <w:rPr>
                          <w:rFonts w:ascii="Tahoma" w:hAnsi="Tahoma" w:cs="Tahoma"/>
                          <w:sz w:val="20"/>
                          <w:szCs w:val="20"/>
                        </w:rPr>
                      </w:pPr>
                      <w:permStart w:id="697721566" w:edGrp="everyone"/>
                      <w:r>
                        <w:rPr>
                          <w:rFonts w:ascii="Tahoma" w:hAnsi="Tahoma" w:cs="Tahoma"/>
                          <w:sz w:val="20"/>
                          <w:szCs w:val="20"/>
                        </w:rPr>
                        <w:t>Τηλεπικοινωνίων</w:t>
                      </w:r>
                      <w:r w:rsidRPr="00E261F5">
                        <w:rPr>
                          <w:rFonts w:ascii="Tahoma" w:hAnsi="Tahoma" w:cs="Tahoma"/>
                          <w:sz w:val="20"/>
                          <w:szCs w:val="20"/>
                        </w:rPr>
                        <w:t xml:space="preserve">, </w:t>
                      </w:r>
                      <w:proofErr w:type="spellStart"/>
                      <w:r>
                        <w:rPr>
                          <w:rFonts w:ascii="Tahoma" w:hAnsi="Tahoma" w:cs="Tahoma"/>
                          <w:sz w:val="20"/>
                          <w:szCs w:val="20"/>
                        </w:rPr>
                        <w:t>Στρόβολος</w:t>
                      </w:r>
                      <w:proofErr w:type="spellEnd"/>
                      <w:r>
                        <w:rPr>
                          <w:rFonts w:ascii="Tahoma" w:hAnsi="Tahoma" w:cs="Tahoma"/>
                          <w:sz w:val="20"/>
                          <w:szCs w:val="20"/>
                        </w:rPr>
                        <w:t xml:space="preserve"> </w:t>
                      </w:r>
                      <w:r w:rsidRPr="00E261F5">
                        <w:rPr>
                          <w:rFonts w:ascii="Tahoma" w:hAnsi="Tahoma" w:cs="Tahoma"/>
                          <w:sz w:val="20"/>
                          <w:szCs w:val="20"/>
                        </w:rPr>
                        <w:t xml:space="preserve"> </w:t>
                      </w:r>
                      <w:r>
                        <w:rPr>
                          <w:rFonts w:ascii="Tahoma" w:hAnsi="Tahoma" w:cs="Tahoma"/>
                          <w:sz w:val="20"/>
                          <w:szCs w:val="20"/>
                        </w:rPr>
                        <w:t>Τ.Θ.</w:t>
                      </w:r>
                      <w:r w:rsidRPr="00E261F5">
                        <w:rPr>
                          <w:rFonts w:ascii="Tahoma" w:hAnsi="Tahoma" w:cs="Tahoma"/>
                          <w:sz w:val="20"/>
                          <w:szCs w:val="20"/>
                        </w:rPr>
                        <w:t xml:space="preserve">24929, </w:t>
                      </w:r>
                    </w:p>
                    <w:p w14:paraId="6D41B26A" w14:textId="77777777" w:rsidR="003F1816" w:rsidRDefault="003F1816" w:rsidP="003F1816">
                      <w:pPr>
                        <w:spacing w:after="0"/>
                        <w:rPr>
                          <w:rFonts w:ascii="Tahoma" w:hAnsi="Tahoma" w:cs="Tahoma"/>
                          <w:sz w:val="20"/>
                          <w:szCs w:val="20"/>
                        </w:rPr>
                      </w:pPr>
                      <w:r w:rsidRPr="00E261F5">
                        <w:rPr>
                          <w:rFonts w:ascii="Tahoma" w:hAnsi="Tahoma" w:cs="Tahoma"/>
                          <w:sz w:val="20"/>
                          <w:szCs w:val="20"/>
                        </w:rPr>
                        <w:t xml:space="preserve">CY-1396, </w:t>
                      </w:r>
                      <w:r>
                        <w:rPr>
                          <w:rFonts w:ascii="Tahoma" w:hAnsi="Tahoma" w:cs="Tahoma"/>
                          <w:sz w:val="20"/>
                          <w:szCs w:val="20"/>
                        </w:rPr>
                        <w:t>Λευκωσία, Κύπρος</w:t>
                      </w:r>
                    </w:p>
                    <w:p w14:paraId="0C667F27" w14:textId="77777777" w:rsidR="003F1816" w:rsidRPr="00E261F5" w:rsidRDefault="003F1816" w:rsidP="003F1816">
                      <w:pPr>
                        <w:spacing w:after="0"/>
                        <w:rPr>
                          <w:rFonts w:ascii="Tahoma" w:hAnsi="Tahoma" w:cs="Tahoma"/>
                          <w:sz w:val="20"/>
                          <w:szCs w:val="20"/>
                        </w:rPr>
                      </w:pPr>
                    </w:p>
                    <w:p w14:paraId="5328AB59" w14:textId="77777777" w:rsidR="003F1816" w:rsidRPr="00B40678" w:rsidRDefault="003F1816" w:rsidP="003F1816">
                      <w:pPr>
                        <w:spacing w:after="0"/>
                        <w:rPr>
                          <w:rFonts w:ascii="Tahoma" w:hAnsi="Tahoma" w:cs="Tahoma"/>
                          <w:sz w:val="20"/>
                          <w:szCs w:val="20"/>
                          <w:u w:val="single"/>
                        </w:rPr>
                      </w:pPr>
                      <w:r w:rsidRPr="00B40678">
                        <w:rPr>
                          <w:rFonts w:ascii="Tahoma" w:hAnsi="Tahoma" w:cs="Tahoma"/>
                          <w:sz w:val="20"/>
                          <w:szCs w:val="20"/>
                          <w:u w:val="single"/>
                        </w:rPr>
                        <w:t>Για Υποστήριξη/ Υποβολή Παραπόνου</w:t>
                      </w:r>
                    </w:p>
                    <w:p w14:paraId="5A42474D" w14:textId="64EB5E52" w:rsidR="003F1816" w:rsidRDefault="003F1816" w:rsidP="003F1816">
                      <w:pPr>
                        <w:spacing w:after="0"/>
                        <w:rPr>
                          <w:rFonts w:ascii="Tahoma" w:hAnsi="Tahoma" w:cs="Tahoma"/>
                          <w:sz w:val="20"/>
                          <w:szCs w:val="20"/>
                        </w:rPr>
                      </w:pPr>
                      <w:r>
                        <w:rPr>
                          <w:rFonts w:ascii="Tahoma" w:hAnsi="Tahoma" w:cs="Tahoma"/>
                          <w:sz w:val="20"/>
                          <w:szCs w:val="20"/>
                        </w:rPr>
                        <w:t>Φυσικά Πρόσωπα: 132</w:t>
                      </w:r>
                    </w:p>
                    <w:p w14:paraId="3BB64A3C" w14:textId="77777777" w:rsidR="003F1816" w:rsidRPr="003C6C80" w:rsidRDefault="003F1816" w:rsidP="003F1816">
                      <w:pPr>
                        <w:spacing w:after="0"/>
                        <w:rPr>
                          <w:rFonts w:ascii="Tahoma" w:hAnsi="Tahoma" w:cs="Tahoma"/>
                          <w:sz w:val="20"/>
                          <w:szCs w:val="20"/>
                        </w:rPr>
                      </w:pPr>
                      <w:r>
                        <w:rPr>
                          <w:rFonts w:ascii="Tahoma" w:hAnsi="Tahoma" w:cs="Tahoma"/>
                          <w:sz w:val="20"/>
                          <w:szCs w:val="20"/>
                        </w:rPr>
                        <w:t xml:space="preserve">Επιχειρήσεις: 150 / </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150@</w:t>
                      </w:r>
                      <w:proofErr w:type="spellStart"/>
                      <w:r w:rsidRPr="008A4C2F">
                        <w:rPr>
                          <w:rFonts w:ascii="Tahoma" w:hAnsi="Tahoma" w:cs="Tahoma"/>
                          <w:sz w:val="20"/>
                          <w:szCs w:val="20"/>
                          <w:lang w:val="en-US"/>
                        </w:rPr>
                        <w:t>cyta</w:t>
                      </w:r>
                      <w:proofErr w:type="spellEnd"/>
                      <w:r w:rsidRPr="00B40678">
                        <w:rPr>
                          <w:rFonts w:ascii="Tahoma" w:hAnsi="Tahoma" w:cs="Tahoma"/>
                          <w:sz w:val="20"/>
                          <w:szCs w:val="20"/>
                        </w:rPr>
                        <w:t>.</w:t>
                      </w:r>
                      <w:r w:rsidRPr="008A4C2F">
                        <w:rPr>
                          <w:rFonts w:ascii="Tahoma" w:hAnsi="Tahoma" w:cs="Tahoma"/>
                          <w:sz w:val="20"/>
                          <w:szCs w:val="20"/>
                          <w:lang w:val="en-US"/>
                        </w:rPr>
                        <w:t>com</w:t>
                      </w:r>
                      <w:r w:rsidRPr="00B40678">
                        <w:rPr>
                          <w:rFonts w:ascii="Tahoma" w:hAnsi="Tahoma" w:cs="Tahoma"/>
                          <w:sz w:val="20"/>
                          <w:szCs w:val="20"/>
                        </w:rPr>
                        <w:t>.</w:t>
                      </w:r>
                      <w:r w:rsidRPr="008A4C2F">
                        <w:rPr>
                          <w:rFonts w:ascii="Tahoma" w:hAnsi="Tahoma" w:cs="Tahoma"/>
                          <w:sz w:val="20"/>
                          <w:szCs w:val="20"/>
                          <w:lang w:val="en-US"/>
                        </w:rPr>
                        <w:t>cy</w:t>
                      </w:r>
                      <w:permEnd w:id="697721566"/>
                    </w:p>
                  </w:txbxContent>
                </v:textbox>
                <w10:wrap anchorx="margin"/>
              </v:roundrect>
            </w:pict>
          </mc:Fallback>
        </mc:AlternateContent>
      </w:r>
      <w:r w:rsidR="00310710" w:rsidRPr="00310710">
        <w:rPr>
          <w:noProof/>
        </w:rPr>
        <w:drawing>
          <wp:inline distT="0" distB="0" distL="0" distR="0" wp14:anchorId="0D9BFA58" wp14:editId="1B9D683F">
            <wp:extent cx="1228725" cy="4572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28725" cy="457200"/>
                    </a:xfrm>
                    <a:prstGeom prst="rect">
                      <a:avLst/>
                    </a:prstGeom>
                  </pic:spPr>
                </pic:pic>
              </a:graphicData>
            </a:graphic>
          </wp:inline>
        </w:drawing>
      </w:r>
      <w:permEnd w:id="1603086754"/>
      <w:r w:rsidR="00310710">
        <w:rPr>
          <w:lang w:val="en-US"/>
        </w:rPr>
        <w:t xml:space="preserve">    </w:t>
      </w:r>
      <w:r w:rsidR="0002466B">
        <w:rPr>
          <w:noProof/>
          <w:lang w:val="en-US"/>
        </w:rPr>
        <w:t xml:space="preserve">                                                                             </w:t>
      </w:r>
      <w:r w:rsidR="00310710">
        <w:rPr>
          <w:lang w:val="en-US"/>
        </w:rPr>
        <w:t xml:space="preserve">               </w:t>
      </w:r>
      <w:r w:rsidR="00EE601C">
        <w:rPr>
          <w:noProof/>
          <w:lang w:val="en-US"/>
        </w:rPr>
        <w:drawing>
          <wp:inline distT="0" distB="0" distL="0" distR="0" wp14:anchorId="78BAA403" wp14:editId="2B32ED25">
            <wp:extent cx="1469390" cy="5727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9390" cy="572770"/>
                    </a:xfrm>
                    <a:prstGeom prst="rect">
                      <a:avLst/>
                    </a:prstGeom>
                    <a:noFill/>
                  </pic:spPr>
                </pic:pic>
              </a:graphicData>
            </a:graphic>
          </wp:inline>
        </w:drawing>
      </w:r>
      <w:r w:rsidR="00310710">
        <w:rPr>
          <w:lang w:val="en-US"/>
        </w:rPr>
        <w:t xml:space="preserve">                                                                </w:t>
      </w:r>
    </w:p>
    <w:p w14:paraId="2776ACB2" w14:textId="3D3C017A" w:rsidR="005A406C" w:rsidRDefault="00C94105" w:rsidP="008F05FF">
      <w:r>
        <w:rPr>
          <w:noProof/>
        </w:rPr>
        <mc:AlternateContent>
          <mc:Choice Requires="wps">
            <w:drawing>
              <wp:anchor distT="0" distB="0" distL="114300" distR="114300" simplePos="0" relativeHeight="251658239" behindDoc="1" locked="0" layoutInCell="1" allowOverlap="1" wp14:anchorId="20C646D3" wp14:editId="7C1D8BC7">
                <wp:simplePos x="0" y="0"/>
                <wp:positionH relativeFrom="column">
                  <wp:posOffset>-100965</wp:posOffset>
                </wp:positionH>
                <wp:positionV relativeFrom="paragraph">
                  <wp:posOffset>125730</wp:posOffset>
                </wp:positionV>
                <wp:extent cx="1476375" cy="485775"/>
                <wp:effectExtent l="0" t="0" r="28575" b="28575"/>
                <wp:wrapNone/>
                <wp:docPr id="1" name="Rectangle: Rounded Corners 1"/>
                <wp:cNvGraphicFramePr/>
                <a:graphic xmlns:a="http://schemas.openxmlformats.org/drawingml/2006/main">
                  <a:graphicData uri="http://schemas.microsoft.com/office/word/2010/wordprocessingShape">
                    <wps:wsp>
                      <wps:cNvSpPr/>
                      <wps:spPr>
                        <a:xfrm>
                          <a:off x="0" y="0"/>
                          <a:ext cx="1476375" cy="485775"/>
                        </a:xfrm>
                        <a:prstGeom prst="roundRect">
                          <a:avLst/>
                        </a:prstGeom>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96C1CB" id="Rectangle: Rounded Corners 1" o:spid="_x0000_s1026" style="position:absolute;margin-left:-7.95pt;margin-top:9.9pt;width:116.25pt;height:38.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dFcgIAAC8FAAAOAAAAZHJzL2Uyb0RvYy54bWysVN9P2zAQfp+0/8Hy+0jbFcoiUlQVMU1C&#10;gICJZ+PYbTTb553dpt1fv7OTBsb6NO3FufPdd7/8XS4ud9awrcLQgKv4+GTEmXIS6satKv796frT&#10;OWchClcLA05VfK8Cv5x//HDR+lJNYA2mVsgoiAtl6yu+jtGXRRHkWlkRTsArR0YNaEUkFVdFjaKl&#10;6NYUk9HorGgBa48gVQh0e9UZ+TzH11rJeKd1UJGZilNtMZ+Yz5d0FvMLUa5Q+HUj+zLEP1RhReMo&#10;6RDqSkTBNtj8Fco2EiGAjicSbAFaN1LlHqib8ehdN49r4VXuhYYT/DCm8P/CytvtPbKmprfjzAlL&#10;T/RAQxNuZVTJHmDjalWzJaCjN2bjNK/Wh5Jgj/4eey2QmJrfabTpS22xXZ7xfpix2kUm6XI8nZ19&#10;np1yJsk2PT+dkUxhile0xxC/KrAsCRXHVEOqKc9XbG9C7PwPfimjcekuVdbVkqW4N6ozPihNPVL2&#10;SQ6S2aWWBtlWEC+ElMrF3BuVYRx5J5hujBmA42NAM4B63wRTmXUDcHQM+GfGAZGzgosD2DYO8FiA&#10;+sehXN35H7rvek7tv0C9p6dF6DgfvLxuaKA3IsR7gURyWgda3HhHhzbQVhx6ibM14K9j98mfuEdW&#10;zlpamoqHnxuBijPzzRErv4yn07RlWZmeziak4FvLy1uL29gl0PyJeVRdFpN/NAdRI9hn2u9Fykom&#10;4STlrriMeFCWsVtm+kNItVhkN9osL+KNe/QyBU9TTVx52j0L9D2rIvHxFg4LJsp3vOp8E9LBYhNB&#10;N5l0r3Pt501bmbnb/0HS2r/Vs9frf27+GwAA//8DAFBLAwQUAAYACAAAACEAYp+X7OAAAAAJAQAA&#10;DwAAAGRycy9kb3ducmV2LnhtbEyPwU7DMBBE70j8g7VI3FonRURNGqdCpTmBRCkcetzErhMa2yF2&#10;0/D3bE9wXM3T7Jt8PZmOjWrwrbMC4nkETNnaydZqAZ8f5WwJzAe0EjtnlYAf5WFd3N7kmEl3se9q&#10;3AfNqMT6DAU0IfQZ575ulEE/d72ylB3dYDDQOWguB7xQuen4IooSbrC19KHBXm0aVZ/2ZyPg+0WX&#10;z8ftEndV+brZHkb9dvraCXF/Nz2tgAU1hT8YrvqkDgU5Ve5spWedgFn8mBJKQUoTCFjESQKsEpAm&#10;D8CLnP9fUPwCAAD//wMAUEsBAi0AFAAGAAgAAAAhALaDOJL+AAAA4QEAABMAAAAAAAAAAAAAAAAA&#10;AAAAAFtDb250ZW50X1R5cGVzXS54bWxQSwECLQAUAAYACAAAACEAOP0h/9YAAACUAQAACwAAAAAA&#10;AAAAAAAAAAAvAQAAX3JlbHMvLnJlbHNQSwECLQAUAAYACAAAACEARpf3RXICAAAvBQAADgAAAAAA&#10;AAAAAAAAAAAuAgAAZHJzL2Uyb0RvYy54bWxQSwECLQAUAAYACAAAACEAYp+X7OAAAAAJAQAADwAA&#10;AAAAAAAAAAAAAADMBAAAZHJzL2Rvd25yZXYueG1sUEsFBgAAAAAEAAQA8wAAANkFAAAAAA==&#10;" fillcolor="white [3201]" strokecolor="#4472c4 [3204]" strokeweight="1pt">
                <v:stroke joinstyle="miter"/>
              </v:roundrect>
            </w:pict>
          </mc:Fallback>
        </mc:AlternateContent>
      </w:r>
    </w:p>
    <w:p w14:paraId="0F231B59" w14:textId="1DCC56D3" w:rsidR="008F05FF" w:rsidRPr="000522EA" w:rsidRDefault="005A406C" w:rsidP="008F05FF">
      <w:pPr>
        <w:rPr>
          <w:lang w:val="en-US"/>
        </w:rPr>
      </w:pPr>
      <w:proofErr w:type="spellStart"/>
      <w:r>
        <w:t>Ημερ</w:t>
      </w:r>
      <w:proofErr w:type="spellEnd"/>
      <w:r>
        <w:t>:</w:t>
      </w:r>
      <w:r w:rsidR="004C2A33">
        <w:rPr>
          <w:lang w:val="en-US"/>
        </w:rPr>
        <w:t xml:space="preserve"> </w:t>
      </w:r>
      <w:r w:rsidR="004C2A33">
        <w:rPr>
          <w:lang w:val="en-US"/>
        </w:rPr>
        <w:fldChar w:fldCharType="begin"/>
      </w:r>
      <w:r w:rsidR="004C2A33">
        <w:instrText xml:space="preserve"> TIME \@ "d/M/yyyy" </w:instrText>
      </w:r>
      <w:r w:rsidR="004C2A33">
        <w:rPr>
          <w:lang w:val="en-US"/>
        </w:rPr>
        <w:fldChar w:fldCharType="separate"/>
      </w:r>
      <w:r w:rsidR="00DE1265">
        <w:rPr>
          <w:noProof/>
        </w:rPr>
        <w:t>2/2/2022</w:t>
      </w:r>
      <w:r w:rsidR="004C2A33">
        <w:rPr>
          <w:lang w:val="en-US"/>
        </w:rPr>
        <w:fldChar w:fldCharType="end"/>
      </w:r>
      <w:r w:rsidR="000522EA">
        <w:rPr>
          <w:lang w:val="en-US"/>
        </w:rPr>
        <w:t xml:space="preserve"> </w:t>
      </w:r>
    </w:p>
    <w:p w14:paraId="50DCE3D2" w14:textId="00B4F908" w:rsidR="008F05FF" w:rsidRDefault="008F05FF" w:rsidP="008F05FF"/>
    <w:p w14:paraId="451CDBDC" w14:textId="56230CF3" w:rsidR="008F05FF" w:rsidRDefault="008F05FF" w:rsidP="008F05FF"/>
    <w:p w14:paraId="7F2B6853" w14:textId="19B49CC0" w:rsidR="008F05FF" w:rsidRDefault="003F1816" w:rsidP="008F05FF">
      <w:r>
        <w:rPr>
          <w:noProof/>
          <w:lang w:eastAsia="en-GB"/>
        </w:rPr>
        <mc:AlternateContent>
          <mc:Choice Requires="wps">
            <w:drawing>
              <wp:anchor distT="0" distB="0" distL="114300" distR="114300" simplePos="0" relativeHeight="251659264" behindDoc="0" locked="0" layoutInCell="1" allowOverlap="1" wp14:anchorId="69417F35" wp14:editId="6E3BEEAF">
                <wp:simplePos x="0" y="0"/>
                <wp:positionH relativeFrom="column">
                  <wp:posOffset>1403985</wp:posOffset>
                </wp:positionH>
                <wp:positionV relativeFrom="paragraph">
                  <wp:posOffset>144145</wp:posOffset>
                </wp:positionV>
                <wp:extent cx="3581400" cy="342900"/>
                <wp:effectExtent l="0" t="0" r="19050" b="19050"/>
                <wp:wrapNone/>
                <wp:docPr id="3" name="Rounded Rectangle 3"/>
                <wp:cNvGraphicFramePr/>
                <a:graphic xmlns:a="http://schemas.openxmlformats.org/drawingml/2006/main">
                  <a:graphicData uri="http://schemas.microsoft.com/office/word/2010/wordprocessingShape">
                    <wps:wsp>
                      <wps:cNvSpPr/>
                      <wps:spPr>
                        <a:xfrm>
                          <a:off x="0" y="0"/>
                          <a:ext cx="3581400" cy="342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417F35" id="Rounded Rectangle 3" o:spid="_x0000_s1027" style="position:absolute;margin-left:110.55pt;margin-top:11.35pt;width:28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VuhAIAAFgFAAAOAAAAZHJzL2Uyb0RvYy54bWysVEtP3DAQvlfqf7B8L8k+aGFFFq1AVJUQ&#10;rICKs9exN5Ecjzv2brL99R072YAA9VA1B2fsmfk8j298cdk1hu0V+hpswScnOWfKSihruy34z6eb&#10;L2ec+SBsKQxYVfCD8vxy+fnTResWagoVmFIhIxDrF60reBWCW2SZl5VqhD8BpywpNWAjAm1xm5Uo&#10;WkJvTDbN869ZC1g6BKm8p9PrXsmXCV9rJcO91l4FZgpOsYW0Ylo3cc2WF2KxReGqWg5hiH+IohG1&#10;pUtHqGsRBNth/Q6qqSWCBx1OJDQZaF1LlXKgbCb5m2weK+FUyoWK491YJv//YOXdfo2sLgs+48yK&#10;hlr0ADtbqpI9UPGE3RrFZrFMrfMLsn50axx2nsSYc6exiX/KhnWptIextKoLTNLh7PRsMs+pA5J0&#10;s/n0nGSCyV68HfrwXUHDolBwjFHEEFJZxf7Wh97+aEfOMaQ+iCSFg1ExDmMflKac6Npp8k5sUlcG&#10;2V4QD4SUyoZJr6pEqfrj05y+IajRI4WYACOyro0ZsQeAyNT32H2sg310VYmMo3P+t8B659Ej3Qw2&#10;jM5NbQE/AjCU1XBzb38sUl+aWKXQbbrU72QZTzZQHogDCP1weCdvamrBrfBhLZCmgbpGEx7uadEG&#10;2oLDIHFWAf7+6DzaE0lJy1lL01Vw/2snUHFmflii7/lkPo/jmDbz029T2uBrzea1xu6aK6DGTegt&#10;cTKJ0T6Yo6gRmmd6CFbxVlIJK+nugsuAx81V6KeenhKpVqtkRiPoRLi1j05G8FjnyK6n7lmgG3gY&#10;iMF3cJxEsXjDxN42elpY7QLoOtH0pa5DB2h8E5WGpya+D6/3yerlQVz+AQAA//8DAFBLAwQUAAYA&#10;CAAAACEAJshL9dwAAAAJAQAADwAAAGRycy9kb3ducmV2LnhtbEyPMU/DMBCFdyT+g3VIbNRJUJso&#10;xKkKVScmAks3Jz7iQGxHttuaf891gu3dvad33zXbZGZ2Rh8mZwXkqwwY2sGpyY4CPt4PDxWwEKVV&#10;cnYWBfxggG17e9PIWrmLfcNzF0dGJTbUUoCOcak5D4NGI8PKLWjJ+3TeyEijH7ny8kLlZuZFlm24&#10;kZOlC1ou+KJx+O5ORoBRj2n/JXdHPFTd83GdXvde90Lc36XdE7CIKf6F4YpP6NASU+9OVgU2CyiK&#10;PKfoVZTAKFBWa1r0JDYl8Lbh/z9ofwEAAP//AwBQSwECLQAUAAYACAAAACEAtoM4kv4AAADhAQAA&#10;EwAAAAAAAAAAAAAAAAAAAAAAW0NvbnRlbnRfVHlwZXNdLnhtbFBLAQItABQABgAIAAAAIQA4/SH/&#10;1gAAAJQBAAALAAAAAAAAAAAAAAAAAC8BAABfcmVscy8ucmVsc1BLAQItABQABgAIAAAAIQCO1TVu&#10;hAIAAFgFAAAOAAAAAAAAAAAAAAAAAC4CAABkcnMvZTJvRG9jLnhtbFBLAQItABQABgAIAAAAIQAm&#10;yEv13AAAAAkBAAAPAAAAAAAAAAAAAAAAAN4EAABkcnMvZG93bnJldi54bWxQSwUGAAAAAAQABADz&#10;AAAA5wUAAAAA&#10;" fillcolor="#4472c4 [3204]" strokecolor="#1f3763 [1604]" strokeweight="1pt">
                <v:stroke joinstyle="miter"/>
                <v:textbox>
                  <w:txbxContent>
                    <w:p w14:paraId="739B6FB0" w14:textId="77777777" w:rsidR="008F05FF" w:rsidRPr="000871CF" w:rsidRDefault="008F05FF" w:rsidP="008F05FF">
                      <w:pPr>
                        <w:jc w:val="center"/>
                        <w:rPr>
                          <w:rFonts w:ascii="Tahoma" w:hAnsi="Tahoma" w:cs="Tahoma"/>
                          <w:b/>
                        </w:rPr>
                      </w:pPr>
                      <w:r w:rsidRPr="000871CF">
                        <w:rPr>
                          <w:rFonts w:ascii="Tahoma" w:hAnsi="Tahoma" w:cs="Tahoma"/>
                          <w:b/>
                        </w:rPr>
                        <w:t>ΠΕΡΙΛΗΨΗ</w:t>
                      </w:r>
                      <w:r>
                        <w:rPr>
                          <w:rFonts w:ascii="Tahoma" w:hAnsi="Tahoma" w:cs="Tahoma"/>
                          <w:b/>
                        </w:rPr>
                        <w:t xml:space="preserve">    </w:t>
                      </w:r>
                      <w:r w:rsidRPr="000871CF">
                        <w:rPr>
                          <w:rFonts w:ascii="Tahoma" w:hAnsi="Tahoma" w:cs="Tahoma"/>
                          <w:b/>
                        </w:rPr>
                        <w:t>ΣΥΜΒΟΛΑΙΟΥ</w:t>
                      </w:r>
                    </w:p>
                  </w:txbxContent>
                </v:textbox>
              </v:roundrect>
            </w:pict>
          </mc:Fallback>
        </mc:AlternateContent>
      </w:r>
    </w:p>
    <w:p w14:paraId="6775FBC2" w14:textId="2ACA8D84" w:rsidR="008F05FF" w:rsidRDefault="008F05FF" w:rsidP="008F05FF"/>
    <w:p w14:paraId="3448250F"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Η παρούσα Περίληψη Συμβολαίου παρουσιάζει τα κύρια στοιχεία της προσφερόμενης υπηρεσίας, όπως απαιτείται από την ευρωπαϊκή νομοθεσία</w:t>
      </w:r>
      <w:r>
        <w:rPr>
          <w:rStyle w:val="FootnoteReference"/>
          <w:rFonts w:ascii="Tahoma" w:hAnsi="Tahoma" w:cs="Tahoma"/>
          <w:lang w:val="el-GR"/>
        </w:rPr>
        <w:footnoteReference w:id="1"/>
      </w:r>
      <w:r>
        <w:rPr>
          <w:rFonts w:ascii="Tahoma" w:hAnsi="Tahoma" w:cs="Tahoma"/>
          <w:sz w:val="20"/>
          <w:szCs w:val="20"/>
          <w:lang w:val="el-GR"/>
        </w:rPr>
        <w:t>.</w:t>
      </w:r>
    </w:p>
    <w:p w14:paraId="4EC27349" w14:textId="77777777"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Επιτρέπει τη σύγκριση μεταξύ προσφορών.</w:t>
      </w:r>
    </w:p>
    <w:p w14:paraId="14CD9243" w14:textId="3E7601DD" w:rsidR="008F05FF" w:rsidRDefault="008F05FF" w:rsidP="008F05FF">
      <w:pPr>
        <w:pStyle w:val="ListParagraph"/>
        <w:numPr>
          <w:ilvl w:val="0"/>
          <w:numId w:val="3"/>
        </w:numPr>
        <w:jc w:val="both"/>
        <w:rPr>
          <w:rFonts w:ascii="Tahoma" w:hAnsi="Tahoma" w:cs="Tahoma"/>
          <w:sz w:val="20"/>
          <w:szCs w:val="20"/>
          <w:lang w:val="el-GR"/>
        </w:rPr>
      </w:pPr>
      <w:r>
        <w:rPr>
          <w:rFonts w:ascii="Tahoma" w:hAnsi="Tahoma" w:cs="Tahoma"/>
          <w:sz w:val="20"/>
          <w:szCs w:val="20"/>
          <w:lang w:val="el-GR"/>
        </w:rPr>
        <w:t>Πλήρης πληροφόρηση σχετικά με την προσφερόμενη υπηρεσία περιλαμβάνεται σε άλλα έγγραφα.</w:t>
      </w:r>
    </w:p>
    <w:tbl>
      <w:tblPr>
        <w:tblStyle w:val="TableGrid"/>
        <w:tblW w:w="10774" w:type="dxa"/>
        <w:tblInd w:w="-147" w:type="dxa"/>
        <w:tblLook w:val="04A0" w:firstRow="1" w:lastRow="0" w:firstColumn="1" w:lastColumn="0" w:noHBand="0" w:noVBand="1"/>
      </w:tblPr>
      <w:tblGrid>
        <w:gridCol w:w="1702"/>
        <w:gridCol w:w="1134"/>
        <w:gridCol w:w="992"/>
        <w:gridCol w:w="896"/>
        <w:gridCol w:w="1102"/>
        <w:gridCol w:w="1445"/>
        <w:gridCol w:w="910"/>
        <w:gridCol w:w="2593"/>
      </w:tblGrid>
      <w:tr w:rsidR="004956D0" w14:paraId="051AF6EF" w14:textId="77777777" w:rsidTr="004956D0">
        <w:tc>
          <w:tcPr>
            <w:tcW w:w="1702" w:type="dxa"/>
          </w:tcPr>
          <w:p w14:paraId="64124A29" w14:textId="2B5F796B" w:rsidR="004956D0" w:rsidRPr="005A62C3" w:rsidRDefault="004956D0" w:rsidP="004956D0">
            <w:pPr>
              <w:jc w:val="center"/>
              <w:rPr>
                <w:rFonts w:ascii="Tahoma" w:hAnsi="Tahoma" w:cs="Tahoma"/>
                <w:b/>
                <w:bCs/>
                <w:sz w:val="20"/>
                <w:szCs w:val="20"/>
              </w:rPr>
            </w:pPr>
            <w:r w:rsidRPr="005A62C3">
              <w:rPr>
                <w:rFonts w:ascii="Tahoma" w:hAnsi="Tahoma" w:cs="Tahoma"/>
                <w:b/>
                <w:bCs/>
                <w:sz w:val="20"/>
                <w:szCs w:val="20"/>
              </w:rPr>
              <w:t>Υπ</w:t>
            </w:r>
            <w:proofErr w:type="spellStart"/>
            <w:r w:rsidRPr="005A62C3">
              <w:rPr>
                <w:rFonts w:ascii="Tahoma" w:hAnsi="Tahoma" w:cs="Tahoma"/>
                <w:b/>
                <w:bCs/>
                <w:sz w:val="20"/>
                <w:szCs w:val="20"/>
              </w:rPr>
              <w:t>ηρεσί</w:t>
            </w:r>
            <w:proofErr w:type="spellEnd"/>
            <w:r w:rsidRPr="005A62C3">
              <w:rPr>
                <w:rFonts w:ascii="Tahoma" w:hAnsi="Tahoma" w:cs="Tahoma"/>
                <w:b/>
                <w:bCs/>
                <w:sz w:val="20"/>
                <w:szCs w:val="20"/>
              </w:rPr>
              <w:t xml:space="preserve">α </w:t>
            </w:r>
            <w:r>
              <w:rPr>
                <w:rFonts w:ascii="Tahoma" w:hAnsi="Tahoma" w:cs="Tahoma"/>
                <w:b/>
                <w:bCs/>
                <w:sz w:val="20"/>
                <w:szCs w:val="20"/>
                <w:lang w:val="el-GR"/>
              </w:rPr>
              <w:t xml:space="preserve">         </w:t>
            </w:r>
            <w:proofErr w:type="gramStart"/>
            <w:r>
              <w:rPr>
                <w:rFonts w:ascii="Tahoma" w:hAnsi="Tahoma" w:cs="Tahoma"/>
                <w:b/>
                <w:bCs/>
                <w:sz w:val="20"/>
                <w:szCs w:val="20"/>
                <w:lang w:val="el-GR"/>
              </w:rPr>
              <w:t xml:space="preserve"> </w:t>
            </w:r>
            <w:r w:rsidR="000B43F4">
              <w:rPr>
                <w:rFonts w:ascii="Tahoma" w:hAnsi="Tahoma" w:cs="Tahoma"/>
                <w:b/>
                <w:bCs/>
                <w:sz w:val="20"/>
                <w:szCs w:val="20"/>
                <w:lang w:val="el-GR"/>
              </w:rPr>
              <w:t xml:space="preserve">  (</w:t>
            </w:r>
            <w:proofErr w:type="gramEnd"/>
            <w:r w:rsidRPr="005A62C3">
              <w:rPr>
                <w:rFonts w:ascii="Tahoma" w:hAnsi="Tahoma" w:cs="Tahoma"/>
                <w:b/>
                <w:bCs/>
                <w:sz w:val="20"/>
                <w:szCs w:val="20"/>
              </w:rPr>
              <w:t>1)</w:t>
            </w:r>
          </w:p>
        </w:tc>
        <w:tc>
          <w:tcPr>
            <w:tcW w:w="1134" w:type="dxa"/>
          </w:tcPr>
          <w:p w14:paraId="0BFF1B6C" w14:textId="6A030A5C" w:rsidR="004956D0" w:rsidRPr="004956D0" w:rsidRDefault="004956D0" w:rsidP="005A62C3">
            <w:pPr>
              <w:jc w:val="center"/>
              <w:rPr>
                <w:rFonts w:ascii="Tahoma" w:hAnsi="Tahoma" w:cs="Tahoma"/>
                <w:sz w:val="20"/>
                <w:szCs w:val="20"/>
                <w:lang w:val="el-GR"/>
              </w:rPr>
            </w:pPr>
            <w:r>
              <w:rPr>
                <w:rFonts w:ascii="Tahoma" w:hAnsi="Tahoma" w:cs="Tahoma"/>
                <w:sz w:val="20"/>
                <w:szCs w:val="20"/>
                <w:lang w:val="el-GR"/>
              </w:rPr>
              <w:t>Τέλος Σύνδεσης</w:t>
            </w:r>
          </w:p>
        </w:tc>
        <w:tc>
          <w:tcPr>
            <w:tcW w:w="992" w:type="dxa"/>
          </w:tcPr>
          <w:p w14:paraId="769F698F" w14:textId="79E61D4D" w:rsidR="004956D0" w:rsidRPr="006B0A8D" w:rsidRDefault="004956D0" w:rsidP="005A62C3">
            <w:pPr>
              <w:jc w:val="center"/>
              <w:rPr>
                <w:rFonts w:ascii="Tahoma" w:hAnsi="Tahoma" w:cs="Tahoma"/>
                <w:sz w:val="20"/>
                <w:szCs w:val="20"/>
              </w:rPr>
            </w:pPr>
            <w:r w:rsidRPr="006B0A8D">
              <w:rPr>
                <w:rFonts w:ascii="Tahoma" w:hAnsi="Tahoma" w:cs="Tahoma"/>
                <w:sz w:val="20"/>
                <w:szCs w:val="20"/>
              </w:rPr>
              <w:t>Mobile Internet</w:t>
            </w:r>
          </w:p>
        </w:tc>
        <w:tc>
          <w:tcPr>
            <w:tcW w:w="896" w:type="dxa"/>
          </w:tcPr>
          <w:p w14:paraId="5CA19865" w14:textId="77777777" w:rsidR="004956D0" w:rsidRPr="002A02DF" w:rsidRDefault="004956D0" w:rsidP="005A62C3">
            <w:pPr>
              <w:jc w:val="center"/>
              <w:rPr>
                <w:rFonts w:ascii="Tahoma" w:hAnsi="Tahoma" w:cs="Tahoma"/>
                <w:b/>
                <w:bCs/>
                <w:sz w:val="20"/>
                <w:szCs w:val="20"/>
                <w:lang w:val="el-GR"/>
              </w:rPr>
            </w:pPr>
            <w:r w:rsidRPr="002A02DF">
              <w:rPr>
                <w:rFonts w:ascii="Tahoma" w:hAnsi="Tahoma" w:cs="Tahoma"/>
                <w:b/>
                <w:bCs/>
                <w:sz w:val="20"/>
                <w:szCs w:val="20"/>
                <w:lang w:val="el-GR"/>
              </w:rPr>
              <w:t>Τιμή</w:t>
            </w:r>
            <w:r>
              <w:rPr>
                <w:rFonts w:ascii="Tahoma" w:hAnsi="Tahoma" w:cs="Tahoma"/>
                <w:b/>
                <w:bCs/>
                <w:sz w:val="20"/>
                <w:szCs w:val="20"/>
                <w:lang w:val="el-GR"/>
              </w:rPr>
              <w:t xml:space="preserve"> (2)</w:t>
            </w:r>
          </w:p>
        </w:tc>
        <w:tc>
          <w:tcPr>
            <w:tcW w:w="1102" w:type="dxa"/>
          </w:tcPr>
          <w:p w14:paraId="0EB1B5B7" w14:textId="43C2572E" w:rsidR="004956D0" w:rsidRPr="002A02DF" w:rsidRDefault="004956D0" w:rsidP="005A62C3">
            <w:pPr>
              <w:jc w:val="center"/>
              <w:rPr>
                <w:rFonts w:ascii="Tahoma" w:hAnsi="Tahoma" w:cs="Tahoma"/>
                <w:b/>
                <w:bCs/>
                <w:sz w:val="20"/>
                <w:szCs w:val="20"/>
                <w:lang w:val="el-GR"/>
              </w:rPr>
            </w:pPr>
            <w:r w:rsidRPr="002A02DF">
              <w:rPr>
                <w:rFonts w:ascii="Tahoma" w:hAnsi="Tahoma" w:cs="Tahoma"/>
                <w:b/>
                <w:bCs/>
                <w:sz w:val="20"/>
                <w:szCs w:val="20"/>
                <w:lang w:val="el-GR"/>
              </w:rPr>
              <w:t>Διάρκεια</w:t>
            </w:r>
            <w:r>
              <w:rPr>
                <w:rFonts w:ascii="Tahoma" w:hAnsi="Tahoma" w:cs="Tahoma"/>
                <w:b/>
                <w:bCs/>
                <w:sz w:val="20"/>
                <w:szCs w:val="20"/>
                <w:lang w:val="el-GR"/>
              </w:rPr>
              <w:t xml:space="preserve"> </w:t>
            </w:r>
            <w:r w:rsidR="005A06B0">
              <w:rPr>
                <w:rFonts w:ascii="Tahoma" w:hAnsi="Tahoma" w:cs="Tahoma"/>
                <w:b/>
                <w:bCs/>
                <w:sz w:val="20"/>
                <w:szCs w:val="20"/>
                <w:lang w:val="el-GR"/>
              </w:rPr>
              <w:t>/</w:t>
            </w:r>
            <w:r>
              <w:rPr>
                <w:rFonts w:ascii="Tahoma" w:hAnsi="Tahoma" w:cs="Tahoma"/>
                <w:b/>
                <w:bCs/>
                <w:sz w:val="20"/>
                <w:szCs w:val="20"/>
                <w:lang w:val="el-GR"/>
              </w:rPr>
              <w:t>μήνες (3)</w:t>
            </w:r>
            <w:r w:rsidRPr="002A02DF">
              <w:rPr>
                <w:rFonts w:ascii="Tahoma" w:hAnsi="Tahoma" w:cs="Tahoma"/>
                <w:b/>
                <w:bCs/>
                <w:sz w:val="20"/>
                <w:szCs w:val="20"/>
                <w:lang w:val="el-GR"/>
              </w:rPr>
              <w:t xml:space="preserve"> </w:t>
            </w:r>
          </w:p>
        </w:tc>
        <w:tc>
          <w:tcPr>
            <w:tcW w:w="1445" w:type="dxa"/>
          </w:tcPr>
          <w:p w14:paraId="49AE22DF" w14:textId="3CC4F481" w:rsidR="004956D0" w:rsidRPr="006B0A8D" w:rsidRDefault="004956D0" w:rsidP="005A62C3">
            <w:pPr>
              <w:jc w:val="center"/>
              <w:rPr>
                <w:rFonts w:ascii="Tahoma" w:hAnsi="Tahoma" w:cs="Tahoma"/>
                <w:sz w:val="20"/>
                <w:szCs w:val="20"/>
                <w:lang w:val="el-GR"/>
              </w:rPr>
            </w:pPr>
            <w:r w:rsidRPr="006B0A8D">
              <w:rPr>
                <w:rFonts w:ascii="Tahoma" w:hAnsi="Tahoma" w:cs="Tahoma"/>
                <w:sz w:val="20"/>
                <w:szCs w:val="20"/>
                <w:lang w:val="el-GR"/>
              </w:rPr>
              <w:t>Χρέωση Πρόσθετου όγκου</w:t>
            </w:r>
          </w:p>
        </w:tc>
        <w:tc>
          <w:tcPr>
            <w:tcW w:w="910" w:type="dxa"/>
          </w:tcPr>
          <w:p w14:paraId="1F8A9ABB" w14:textId="6547C6F4" w:rsidR="004956D0" w:rsidRPr="00F62279" w:rsidRDefault="004956D0" w:rsidP="005A62C3">
            <w:pPr>
              <w:jc w:val="center"/>
              <w:rPr>
                <w:rFonts w:ascii="Tahoma" w:hAnsi="Tahoma" w:cs="Tahoma"/>
                <w:sz w:val="20"/>
                <w:szCs w:val="20"/>
                <w:lang w:val="en-US"/>
              </w:rPr>
            </w:pPr>
            <w:r>
              <w:rPr>
                <w:rFonts w:ascii="Tahoma" w:hAnsi="Tahoma" w:cs="Tahoma"/>
                <w:sz w:val="20"/>
                <w:szCs w:val="20"/>
                <w:lang w:val="el-GR"/>
              </w:rPr>
              <w:t xml:space="preserve">Παροχή </w:t>
            </w:r>
            <w:proofErr w:type="spellStart"/>
            <w:r>
              <w:rPr>
                <w:rFonts w:ascii="Tahoma" w:hAnsi="Tahoma" w:cs="Tahoma"/>
                <w:sz w:val="20"/>
                <w:szCs w:val="20"/>
                <w:lang w:val="en-US"/>
              </w:rPr>
              <w:t>WiFi</w:t>
            </w:r>
            <w:proofErr w:type="spellEnd"/>
            <w:r>
              <w:rPr>
                <w:rFonts w:ascii="Tahoma" w:hAnsi="Tahoma" w:cs="Tahoma"/>
                <w:sz w:val="20"/>
                <w:szCs w:val="20"/>
                <w:lang w:val="en-US"/>
              </w:rPr>
              <w:t xml:space="preserve"> Router</w:t>
            </w:r>
          </w:p>
        </w:tc>
        <w:tc>
          <w:tcPr>
            <w:tcW w:w="2593" w:type="dxa"/>
          </w:tcPr>
          <w:p w14:paraId="6FE36870" w14:textId="77777777" w:rsidR="004956D0" w:rsidRDefault="004956D0" w:rsidP="005A62C3">
            <w:pPr>
              <w:jc w:val="center"/>
              <w:rPr>
                <w:rFonts w:ascii="Tahoma" w:hAnsi="Tahoma" w:cs="Tahoma"/>
                <w:b/>
                <w:bCs/>
                <w:sz w:val="20"/>
                <w:szCs w:val="20"/>
                <w:lang w:val="el-GR"/>
              </w:rPr>
            </w:pPr>
            <w:r w:rsidRPr="002A02DF">
              <w:rPr>
                <w:rFonts w:ascii="Tahoma" w:hAnsi="Tahoma" w:cs="Tahoma"/>
                <w:b/>
                <w:bCs/>
                <w:sz w:val="20"/>
                <w:szCs w:val="20"/>
                <w:lang w:val="el-GR"/>
              </w:rPr>
              <w:t>Τερματισμός</w:t>
            </w:r>
            <w:r>
              <w:rPr>
                <w:rFonts w:ascii="Tahoma" w:hAnsi="Tahoma" w:cs="Tahoma"/>
                <w:b/>
                <w:bCs/>
                <w:sz w:val="20"/>
                <w:szCs w:val="20"/>
                <w:lang w:val="el-GR"/>
              </w:rPr>
              <w:t xml:space="preserve"> </w:t>
            </w:r>
          </w:p>
          <w:p w14:paraId="64793A3C" w14:textId="79D15CD6" w:rsidR="004956D0" w:rsidRPr="006B0A8D" w:rsidRDefault="004956D0" w:rsidP="005A62C3">
            <w:pPr>
              <w:jc w:val="center"/>
              <w:rPr>
                <w:rFonts w:ascii="Tahoma" w:hAnsi="Tahoma" w:cs="Tahoma"/>
                <w:sz w:val="20"/>
                <w:szCs w:val="20"/>
              </w:rPr>
            </w:pPr>
            <w:r>
              <w:rPr>
                <w:rFonts w:ascii="Tahoma" w:hAnsi="Tahoma" w:cs="Tahoma"/>
                <w:b/>
                <w:bCs/>
                <w:sz w:val="20"/>
                <w:szCs w:val="20"/>
                <w:lang w:val="el-GR"/>
              </w:rPr>
              <w:t>(5)</w:t>
            </w:r>
          </w:p>
        </w:tc>
      </w:tr>
      <w:tr w:rsidR="004956D0" w14:paraId="7B6754B3" w14:textId="77777777" w:rsidTr="004956D0">
        <w:tc>
          <w:tcPr>
            <w:tcW w:w="1702" w:type="dxa"/>
          </w:tcPr>
          <w:p w14:paraId="767FE4C5" w14:textId="43BC1096" w:rsidR="004956D0" w:rsidRPr="005A62C3" w:rsidRDefault="004956D0" w:rsidP="006B0A8D">
            <w:pPr>
              <w:jc w:val="both"/>
              <w:rPr>
                <w:rFonts w:ascii="Tahoma" w:hAnsi="Tahoma" w:cs="Tahoma"/>
                <w:sz w:val="20"/>
                <w:szCs w:val="20"/>
                <w:lang w:val="en-US"/>
              </w:rPr>
            </w:pPr>
            <w:r>
              <w:rPr>
                <w:rFonts w:ascii="Tahoma" w:hAnsi="Tahoma" w:cs="Tahoma"/>
                <w:sz w:val="20"/>
                <w:szCs w:val="20"/>
                <w:lang w:val="en-US"/>
              </w:rPr>
              <w:t>VMB 50MB</w:t>
            </w:r>
          </w:p>
        </w:tc>
        <w:tc>
          <w:tcPr>
            <w:tcW w:w="1134" w:type="dxa"/>
          </w:tcPr>
          <w:p w14:paraId="241A340D" w14:textId="1B2776ED" w:rsidR="004956D0" w:rsidRPr="00FF653B" w:rsidRDefault="004956D0" w:rsidP="006B0A8D">
            <w:pPr>
              <w:jc w:val="center"/>
              <w:rPr>
                <w:rFonts w:ascii="Tahoma" w:hAnsi="Tahoma" w:cs="Tahoma"/>
                <w:sz w:val="20"/>
                <w:szCs w:val="20"/>
                <w:lang w:val="en-US"/>
              </w:rPr>
            </w:pPr>
            <w:r>
              <w:rPr>
                <w:rFonts w:ascii="Tahoma" w:hAnsi="Tahoma" w:cs="Tahoma"/>
                <w:sz w:val="20"/>
                <w:szCs w:val="20"/>
                <w:lang w:val="el-GR"/>
              </w:rPr>
              <w:t>€1</w:t>
            </w:r>
            <w:r w:rsidR="00FF653B">
              <w:rPr>
                <w:rFonts w:ascii="Tahoma" w:hAnsi="Tahoma" w:cs="Tahoma"/>
                <w:sz w:val="20"/>
                <w:szCs w:val="20"/>
                <w:lang w:val="en-US"/>
              </w:rPr>
              <w:t>5</w:t>
            </w:r>
          </w:p>
        </w:tc>
        <w:tc>
          <w:tcPr>
            <w:tcW w:w="992" w:type="dxa"/>
          </w:tcPr>
          <w:p w14:paraId="1DC905AB" w14:textId="54CBA8DE" w:rsidR="004956D0" w:rsidRPr="006B0A8D" w:rsidRDefault="004956D0" w:rsidP="006B0A8D">
            <w:pPr>
              <w:jc w:val="center"/>
              <w:rPr>
                <w:rFonts w:ascii="Tahoma" w:hAnsi="Tahoma" w:cs="Tahoma"/>
                <w:sz w:val="20"/>
                <w:szCs w:val="20"/>
                <w:lang w:val="en-US"/>
              </w:rPr>
            </w:pPr>
            <w:r w:rsidRPr="006B0A8D">
              <w:rPr>
                <w:rFonts w:ascii="Tahoma" w:hAnsi="Tahoma" w:cs="Tahoma"/>
                <w:sz w:val="20"/>
                <w:szCs w:val="20"/>
                <w:lang w:val="en-US"/>
              </w:rPr>
              <w:t>50MB</w:t>
            </w:r>
          </w:p>
        </w:tc>
        <w:tc>
          <w:tcPr>
            <w:tcW w:w="896" w:type="dxa"/>
          </w:tcPr>
          <w:p w14:paraId="43EB37A1" w14:textId="25DF227B" w:rsidR="004956D0" w:rsidRPr="00E17C65" w:rsidRDefault="004956D0" w:rsidP="006B0A8D">
            <w:pPr>
              <w:jc w:val="center"/>
              <w:rPr>
                <w:rFonts w:ascii="Tahoma" w:hAnsi="Tahoma" w:cs="Tahoma"/>
                <w:b/>
                <w:bCs/>
                <w:sz w:val="20"/>
                <w:szCs w:val="20"/>
                <w:lang w:val="en-US"/>
              </w:rPr>
            </w:pPr>
            <w:r w:rsidRPr="002A02DF">
              <w:rPr>
                <w:rFonts w:ascii="Tahoma" w:hAnsi="Tahoma" w:cs="Tahoma"/>
                <w:b/>
                <w:bCs/>
                <w:sz w:val="20"/>
                <w:szCs w:val="20"/>
                <w:lang w:val="el-GR"/>
              </w:rPr>
              <w:t>€</w:t>
            </w:r>
            <w:r>
              <w:rPr>
                <w:rFonts w:ascii="Tahoma" w:hAnsi="Tahoma" w:cs="Tahoma"/>
                <w:b/>
                <w:bCs/>
                <w:sz w:val="20"/>
                <w:szCs w:val="20"/>
                <w:lang w:val="el-GR"/>
              </w:rPr>
              <w:t>4</w:t>
            </w:r>
          </w:p>
        </w:tc>
        <w:tc>
          <w:tcPr>
            <w:tcW w:w="1102" w:type="dxa"/>
          </w:tcPr>
          <w:p w14:paraId="787D4E3A" w14:textId="558F611C" w:rsidR="004956D0" w:rsidRPr="00F62279" w:rsidRDefault="004956D0" w:rsidP="006B0A8D">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1E4335C0" w14:textId="27FD82AB" w:rsidR="004956D0" w:rsidRPr="006B0A8D" w:rsidRDefault="004956D0" w:rsidP="006B0A8D">
            <w:pPr>
              <w:jc w:val="center"/>
              <w:rPr>
                <w:rFonts w:ascii="Tahoma" w:hAnsi="Tahoma" w:cs="Tahoma"/>
                <w:sz w:val="20"/>
                <w:szCs w:val="20"/>
                <w:lang w:val="en-US"/>
              </w:rPr>
            </w:pPr>
            <w:r w:rsidRPr="006B0A8D">
              <w:t>€1/20ΜΒ</w:t>
            </w:r>
          </w:p>
        </w:tc>
        <w:tc>
          <w:tcPr>
            <w:tcW w:w="910" w:type="dxa"/>
          </w:tcPr>
          <w:p w14:paraId="03A8D863" w14:textId="2F1BC986" w:rsidR="004956D0" w:rsidRDefault="004956D0" w:rsidP="006B0A8D">
            <w:pPr>
              <w:jc w:val="center"/>
              <w:rPr>
                <w:rFonts w:ascii="Tahoma" w:hAnsi="Tahoma" w:cs="Tahoma"/>
                <w:sz w:val="20"/>
                <w:szCs w:val="20"/>
                <w:lang w:val="en-US"/>
              </w:rPr>
            </w:pPr>
            <w:r>
              <w:rPr>
                <w:rFonts w:ascii="Tahoma" w:hAnsi="Tahoma" w:cs="Tahoma"/>
                <w:sz w:val="20"/>
                <w:szCs w:val="20"/>
                <w:lang w:val="en-US"/>
              </w:rPr>
              <w:t>-</w:t>
            </w:r>
          </w:p>
        </w:tc>
        <w:tc>
          <w:tcPr>
            <w:tcW w:w="2593" w:type="dxa"/>
          </w:tcPr>
          <w:p w14:paraId="599A1CE7" w14:textId="59282D9F" w:rsidR="004956D0" w:rsidRDefault="004956D0" w:rsidP="006B0A8D">
            <w:pPr>
              <w:jc w:val="center"/>
              <w:rPr>
                <w:rFonts w:ascii="Tahoma" w:hAnsi="Tahoma" w:cs="Tahoma"/>
                <w:sz w:val="20"/>
                <w:szCs w:val="20"/>
                <w:lang w:val="en-US"/>
              </w:rPr>
            </w:pPr>
            <w:r>
              <w:rPr>
                <w:rFonts w:ascii="Tahoma" w:hAnsi="Tahoma" w:cs="Tahoma"/>
                <w:sz w:val="20"/>
                <w:szCs w:val="20"/>
                <w:lang w:val="en-US"/>
              </w:rPr>
              <w:t>-</w:t>
            </w:r>
          </w:p>
        </w:tc>
      </w:tr>
      <w:tr w:rsidR="004956D0" w14:paraId="2A296AB0" w14:textId="77777777" w:rsidTr="004956D0">
        <w:tc>
          <w:tcPr>
            <w:tcW w:w="1702" w:type="dxa"/>
            <w:tcBorders>
              <w:top w:val="nil"/>
              <w:left w:val="single" w:sz="8" w:space="0" w:color="auto"/>
              <w:bottom w:val="single" w:sz="8" w:space="0" w:color="auto"/>
              <w:right w:val="single" w:sz="8" w:space="0" w:color="auto"/>
            </w:tcBorders>
          </w:tcPr>
          <w:p w14:paraId="46294625" w14:textId="0B2A3AC4" w:rsidR="004956D0" w:rsidRPr="006B0A8D" w:rsidRDefault="004956D0" w:rsidP="004956D0">
            <w:pPr>
              <w:jc w:val="both"/>
              <w:rPr>
                <w:rFonts w:ascii="Tahoma" w:hAnsi="Tahoma" w:cs="Tahoma"/>
                <w:sz w:val="20"/>
                <w:szCs w:val="20"/>
                <w:lang w:val="en-US"/>
              </w:rPr>
            </w:pPr>
            <w:r w:rsidRPr="006B0A8D">
              <w:rPr>
                <w:rFonts w:ascii="Tahoma" w:hAnsi="Tahoma" w:cs="Tahoma"/>
                <w:sz w:val="20"/>
                <w:szCs w:val="20"/>
                <w:lang w:val="en-US"/>
              </w:rPr>
              <w:t>VMB 300MB</w:t>
            </w:r>
          </w:p>
        </w:tc>
        <w:tc>
          <w:tcPr>
            <w:tcW w:w="1134" w:type="dxa"/>
          </w:tcPr>
          <w:p w14:paraId="1CD2EC3B" w14:textId="22DECF15" w:rsidR="004956D0" w:rsidRPr="006B0A8D" w:rsidRDefault="004956D0" w:rsidP="004956D0">
            <w:pPr>
              <w:jc w:val="center"/>
              <w:rPr>
                <w:rFonts w:ascii="Tahoma" w:hAnsi="Tahoma" w:cs="Tahoma"/>
                <w:sz w:val="20"/>
                <w:szCs w:val="20"/>
              </w:rPr>
            </w:pPr>
            <w:r w:rsidRPr="00924152">
              <w:t>€1</w:t>
            </w:r>
            <w:r w:rsidR="00FF653B">
              <w:t>5</w:t>
            </w:r>
          </w:p>
        </w:tc>
        <w:tc>
          <w:tcPr>
            <w:tcW w:w="992" w:type="dxa"/>
          </w:tcPr>
          <w:p w14:paraId="2912036A" w14:textId="1C4BA3AD" w:rsidR="004956D0" w:rsidRPr="006B0A8D" w:rsidRDefault="004956D0" w:rsidP="004956D0">
            <w:pPr>
              <w:jc w:val="center"/>
              <w:rPr>
                <w:rFonts w:ascii="Tahoma" w:hAnsi="Tahoma" w:cs="Tahoma"/>
                <w:sz w:val="20"/>
                <w:szCs w:val="20"/>
                <w:lang w:val="el-GR"/>
              </w:rPr>
            </w:pPr>
            <w:r w:rsidRPr="006B0A8D">
              <w:rPr>
                <w:rFonts w:ascii="Tahoma" w:hAnsi="Tahoma" w:cs="Tahoma"/>
                <w:sz w:val="20"/>
                <w:szCs w:val="20"/>
                <w:lang w:val="el-GR"/>
              </w:rPr>
              <w:t>300ΜΒ</w:t>
            </w:r>
          </w:p>
        </w:tc>
        <w:tc>
          <w:tcPr>
            <w:tcW w:w="896" w:type="dxa"/>
          </w:tcPr>
          <w:p w14:paraId="3319C303" w14:textId="36E1E3C8" w:rsidR="004956D0" w:rsidRPr="00E17C65" w:rsidRDefault="004956D0" w:rsidP="004956D0">
            <w:pPr>
              <w:jc w:val="center"/>
              <w:rPr>
                <w:rFonts w:ascii="Tahoma" w:hAnsi="Tahoma" w:cs="Tahoma"/>
                <w:b/>
                <w:bCs/>
                <w:sz w:val="20"/>
                <w:szCs w:val="20"/>
                <w:lang w:val="en-US"/>
              </w:rPr>
            </w:pPr>
            <w:r>
              <w:rPr>
                <w:rFonts w:ascii="Tahoma" w:hAnsi="Tahoma" w:cs="Tahoma"/>
                <w:b/>
                <w:bCs/>
                <w:sz w:val="20"/>
                <w:szCs w:val="20"/>
                <w:lang w:val="en-US"/>
              </w:rPr>
              <w:t>€7</w:t>
            </w:r>
          </w:p>
        </w:tc>
        <w:tc>
          <w:tcPr>
            <w:tcW w:w="1102" w:type="dxa"/>
          </w:tcPr>
          <w:p w14:paraId="0A950697" w14:textId="74C57449"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353CF47C" w14:textId="4D1CD71D" w:rsidR="004956D0" w:rsidRPr="006B0A8D" w:rsidRDefault="004956D0" w:rsidP="004956D0">
            <w:pPr>
              <w:jc w:val="center"/>
              <w:rPr>
                <w:rFonts w:ascii="Tahoma" w:hAnsi="Tahoma" w:cs="Tahoma"/>
                <w:sz w:val="20"/>
                <w:szCs w:val="20"/>
              </w:rPr>
            </w:pPr>
            <w:r w:rsidRPr="006B0A8D">
              <w:t>€2,50/200ΜΒ</w:t>
            </w:r>
          </w:p>
        </w:tc>
        <w:tc>
          <w:tcPr>
            <w:tcW w:w="910" w:type="dxa"/>
          </w:tcPr>
          <w:p w14:paraId="39951CB0" w14:textId="580EDD0A" w:rsidR="004956D0" w:rsidRDefault="004956D0" w:rsidP="004956D0">
            <w:pPr>
              <w:jc w:val="center"/>
              <w:rPr>
                <w:rFonts w:ascii="Tahoma" w:hAnsi="Tahoma" w:cs="Tahoma"/>
                <w:sz w:val="20"/>
                <w:szCs w:val="20"/>
              </w:rPr>
            </w:pPr>
            <w:r>
              <w:rPr>
                <w:rFonts w:ascii="Tahoma" w:hAnsi="Tahoma" w:cs="Tahoma"/>
                <w:sz w:val="20"/>
                <w:szCs w:val="20"/>
              </w:rPr>
              <w:t>-</w:t>
            </w:r>
          </w:p>
        </w:tc>
        <w:tc>
          <w:tcPr>
            <w:tcW w:w="2593" w:type="dxa"/>
          </w:tcPr>
          <w:p w14:paraId="0CD20EBD" w14:textId="756B0639" w:rsidR="004956D0" w:rsidRDefault="004956D0" w:rsidP="004956D0">
            <w:pPr>
              <w:jc w:val="center"/>
              <w:rPr>
                <w:rFonts w:ascii="Tahoma" w:hAnsi="Tahoma" w:cs="Tahoma"/>
                <w:sz w:val="20"/>
                <w:szCs w:val="20"/>
              </w:rPr>
            </w:pPr>
            <w:r>
              <w:rPr>
                <w:rFonts w:ascii="Tahoma" w:hAnsi="Tahoma" w:cs="Tahoma"/>
                <w:sz w:val="20"/>
                <w:szCs w:val="20"/>
              </w:rPr>
              <w:t>-</w:t>
            </w:r>
          </w:p>
        </w:tc>
      </w:tr>
      <w:tr w:rsidR="004956D0" w14:paraId="773B6014" w14:textId="77777777" w:rsidTr="004956D0">
        <w:tc>
          <w:tcPr>
            <w:tcW w:w="1702" w:type="dxa"/>
            <w:tcBorders>
              <w:top w:val="nil"/>
              <w:left w:val="single" w:sz="8" w:space="0" w:color="auto"/>
              <w:bottom w:val="single" w:sz="8" w:space="0" w:color="auto"/>
              <w:right w:val="single" w:sz="8" w:space="0" w:color="auto"/>
            </w:tcBorders>
          </w:tcPr>
          <w:p w14:paraId="0C0E90D8" w14:textId="19681925" w:rsidR="004956D0" w:rsidRPr="006B0A8D" w:rsidRDefault="004956D0" w:rsidP="004956D0">
            <w:pPr>
              <w:jc w:val="both"/>
              <w:rPr>
                <w:rFonts w:ascii="Tahoma" w:hAnsi="Tahoma" w:cs="Tahoma"/>
                <w:sz w:val="20"/>
                <w:szCs w:val="20"/>
                <w:lang w:val="en-US"/>
              </w:rPr>
            </w:pPr>
            <w:r w:rsidRPr="006B0A8D">
              <w:rPr>
                <w:rFonts w:ascii="Tahoma" w:hAnsi="Tahoma" w:cs="Tahoma"/>
                <w:sz w:val="20"/>
                <w:szCs w:val="20"/>
                <w:lang w:val="en-US"/>
              </w:rPr>
              <w:t xml:space="preserve">VMB </w:t>
            </w:r>
            <w:r w:rsidR="00FF653B">
              <w:rPr>
                <w:rFonts w:ascii="Tahoma" w:hAnsi="Tahoma" w:cs="Tahoma"/>
                <w:sz w:val="20"/>
                <w:szCs w:val="20"/>
                <w:lang w:val="en-US"/>
              </w:rPr>
              <w:t>2</w:t>
            </w:r>
            <w:r w:rsidRPr="006B0A8D">
              <w:rPr>
                <w:rFonts w:ascii="Tahoma" w:hAnsi="Tahoma" w:cs="Tahoma"/>
                <w:sz w:val="20"/>
                <w:szCs w:val="20"/>
                <w:lang w:val="en-US"/>
              </w:rPr>
              <w:t>GB</w:t>
            </w:r>
          </w:p>
        </w:tc>
        <w:tc>
          <w:tcPr>
            <w:tcW w:w="1134" w:type="dxa"/>
          </w:tcPr>
          <w:p w14:paraId="15024B8A" w14:textId="1FBA20B5" w:rsidR="004956D0" w:rsidRPr="006B0A8D" w:rsidRDefault="004956D0" w:rsidP="004956D0">
            <w:pPr>
              <w:jc w:val="center"/>
              <w:rPr>
                <w:rFonts w:ascii="Tahoma" w:hAnsi="Tahoma" w:cs="Tahoma"/>
                <w:sz w:val="20"/>
                <w:szCs w:val="20"/>
              </w:rPr>
            </w:pPr>
            <w:r w:rsidRPr="00924152">
              <w:t>€1</w:t>
            </w:r>
            <w:r w:rsidR="00FF653B">
              <w:t>5</w:t>
            </w:r>
          </w:p>
        </w:tc>
        <w:tc>
          <w:tcPr>
            <w:tcW w:w="992" w:type="dxa"/>
          </w:tcPr>
          <w:p w14:paraId="5B0656EC" w14:textId="1C20B9EE" w:rsidR="004956D0" w:rsidRPr="006B0A8D" w:rsidRDefault="00FF653B" w:rsidP="004956D0">
            <w:pPr>
              <w:jc w:val="center"/>
              <w:rPr>
                <w:rFonts w:ascii="Tahoma" w:hAnsi="Tahoma" w:cs="Tahoma"/>
                <w:sz w:val="20"/>
                <w:szCs w:val="20"/>
                <w:lang w:val="en-US"/>
              </w:rPr>
            </w:pPr>
            <w:r>
              <w:rPr>
                <w:rFonts w:ascii="Tahoma" w:hAnsi="Tahoma" w:cs="Tahoma"/>
                <w:sz w:val="20"/>
                <w:szCs w:val="20"/>
                <w:lang w:val="en-US"/>
              </w:rPr>
              <w:t>2</w:t>
            </w:r>
            <w:r w:rsidR="004956D0" w:rsidRPr="006B0A8D">
              <w:rPr>
                <w:rFonts w:ascii="Tahoma" w:hAnsi="Tahoma" w:cs="Tahoma"/>
                <w:sz w:val="20"/>
                <w:szCs w:val="20"/>
                <w:lang w:val="en-US"/>
              </w:rPr>
              <w:t>GB</w:t>
            </w:r>
          </w:p>
        </w:tc>
        <w:tc>
          <w:tcPr>
            <w:tcW w:w="896" w:type="dxa"/>
          </w:tcPr>
          <w:p w14:paraId="1D4190DA" w14:textId="07F71241" w:rsidR="004956D0" w:rsidRPr="006B0A8D" w:rsidRDefault="004956D0" w:rsidP="004956D0">
            <w:pPr>
              <w:jc w:val="center"/>
              <w:rPr>
                <w:rFonts w:ascii="Tahoma" w:hAnsi="Tahoma" w:cs="Tahoma"/>
                <w:b/>
                <w:bCs/>
                <w:sz w:val="20"/>
                <w:szCs w:val="20"/>
                <w:lang w:val="en-US"/>
              </w:rPr>
            </w:pPr>
            <w:r>
              <w:rPr>
                <w:rFonts w:ascii="Tahoma" w:hAnsi="Tahoma" w:cs="Tahoma"/>
                <w:b/>
                <w:bCs/>
                <w:sz w:val="20"/>
                <w:szCs w:val="20"/>
                <w:lang w:val="en-US"/>
              </w:rPr>
              <w:t>€11</w:t>
            </w:r>
          </w:p>
        </w:tc>
        <w:tc>
          <w:tcPr>
            <w:tcW w:w="1102" w:type="dxa"/>
          </w:tcPr>
          <w:p w14:paraId="05D2F47F" w14:textId="560B0942"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793DDC83" w14:textId="726609DC" w:rsidR="004956D0" w:rsidRPr="006B0A8D" w:rsidRDefault="004956D0" w:rsidP="004956D0">
            <w:pPr>
              <w:jc w:val="center"/>
              <w:rPr>
                <w:rFonts w:ascii="Tahoma" w:hAnsi="Tahoma" w:cs="Tahoma"/>
                <w:sz w:val="20"/>
                <w:szCs w:val="20"/>
              </w:rPr>
            </w:pPr>
            <w:r w:rsidRPr="006B0A8D">
              <w:t>€5/</w:t>
            </w:r>
            <w:r w:rsidR="00FF653B">
              <w:t>2</w:t>
            </w:r>
            <w:r w:rsidRPr="006B0A8D">
              <w:rPr>
                <w:lang w:val="en-US"/>
              </w:rPr>
              <w:t>G</w:t>
            </w:r>
            <w:r w:rsidRPr="006B0A8D">
              <w:t>Β</w:t>
            </w:r>
          </w:p>
        </w:tc>
        <w:tc>
          <w:tcPr>
            <w:tcW w:w="910" w:type="dxa"/>
          </w:tcPr>
          <w:p w14:paraId="7B62CC2B" w14:textId="4D42ADC9" w:rsidR="004956D0" w:rsidRDefault="004956D0" w:rsidP="004956D0">
            <w:pPr>
              <w:jc w:val="center"/>
              <w:rPr>
                <w:rFonts w:ascii="Tahoma" w:hAnsi="Tahoma" w:cs="Tahoma"/>
                <w:sz w:val="20"/>
                <w:szCs w:val="20"/>
                <w:lang w:val="en-US"/>
              </w:rPr>
            </w:pPr>
            <w:r>
              <w:rPr>
                <w:rFonts w:ascii="Tahoma" w:hAnsi="Tahoma" w:cs="Tahoma"/>
                <w:sz w:val="20"/>
                <w:szCs w:val="20"/>
                <w:lang w:val="en-US"/>
              </w:rPr>
              <w:t>-</w:t>
            </w:r>
          </w:p>
        </w:tc>
        <w:tc>
          <w:tcPr>
            <w:tcW w:w="2593" w:type="dxa"/>
          </w:tcPr>
          <w:p w14:paraId="254311DB" w14:textId="25DAB444" w:rsidR="004956D0" w:rsidRDefault="004956D0" w:rsidP="004956D0">
            <w:pPr>
              <w:jc w:val="center"/>
              <w:rPr>
                <w:rFonts w:ascii="Tahoma" w:hAnsi="Tahoma" w:cs="Tahoma"/>
                <w:sz w:val="20"/>
                <w:szCs w:val="20"/>
                <w:lang w:val="en-US"/>
              </w:rPr>
            </w:pPr>
            <w:r>
              <w:rPr>
                <w:rFonts w:ascii="Tahoma" w:hAnsi="Tahoma" w:cs="Tahoma"/>
                <w:sz w:val="20"/>
                <w:szCs w:val="20"/>
                <w:lang w:val="en-US"/>
              </w:rPr>
              <w:t>-</w:t>
            </w:r>
          </w:p>
        </w:tc>
      </w:tr>
      <w:tr w:rsidR="004956D0" w14:paraId="790ECE9C" w14:textId="77777777" w:rsidTr="004956D0">
        <w:tc>
          <w:tcPr>
            <w:tcW w:w="1702" w:type="dxa"/>
            <w:tcBorders>
              <w:top w:val="nil"/>
              <w:left w:val="single" w:sz="8" w:space="0" w:color="auto"/>
              <w:bottom w:val="single" w:sz="8" w:space="0" w:color="auto"/>
              <w:right w:val="single" w:sz="8" w:space="0" w:color="auto"/>
            </w:tcBorders>
          </w:tcPr>
          <w:p w14:paraId="64C7FF02" w14:textId="03F4445A" w:rsidR="004956D0" w:rsidRPr="00247CFE" w:rsidRDefault="004956D0" w:rsidP="004956D0">
            <w:pPr>
              <w:jc w:val="both"/>
              <w:rPr>
                <w:rFonts w:ascii="Tahoma" w:hAnsi="Tahoma" w:cs="Tahoma"/>
                <w:sz w:val="20"/>
                <w:szCs w:val="20"/>
                <w:lang w:val="en-US"/>
              </w:rPr>
            </w:pPr>
            <w:r w:rsidRPr="006B0A8D">
              <w:rPr>
                <w:rFonts w:ascii="Tahoma" w:hAnsi="Tahoma" w:cs="Tahoma"/>
                <w:sz w:val="20"/>
                <w:szCs w:val="20"/>
                <w:lang w:val="en-US"/>
              </w:rPr>
              <w:t xml:space="preserve">VMB </w:t>
            </w:r>
            <w:r w:rsidR="00FF653B">
              <w:rPr>
                <w:rFonts w:ascii="Tahoma" w:hAnsi="Tahoma" w:cs="Tahoma"/>
                <w:sz w:val="20"/>
                <w:szCs w:val="20"/>
                <w:lang w:val="en-US"/>
              </w:rPr>
              <w:t>20</w:t>
            </w:r>
            <w:r w:rsidRPr="006B0A8D">
              <w:rPr>
                <w:rFonts w:ascii="Tahoma" w:hAnsi="Tahoma" w:cs="Tahoma"/>
                <w:sz w:val="20"/>
                <w:szCs w:val="20"/>
                <w:lang w:val="en-US"/>
              </w:rPr>
              <w:t>GB</w:t>
            </w:r>
          </w:p>
        </w:tc>
        <w:tc>
          <w:tcPr>
            <w:tcW w:w="1134" w:type="dxa"/>
          </w:tcPr>
          <w:p w14:paraId="1243366A" w14:textId="73243027" w:rsidR="004956D0" w:rsidRPr="006B0A8D" w:rsidRDefault="004956D0" w:rsidP="004956D0">
            <w:pPr>
              <w:jc w:val="center"/>
              <w:rPr>
                <w:rFonts w:ascii="Tahoma" w:hAnsi="Tahoma" w:cs="Tahoma"/>
                <w:sz w:val="20"/>
                <w:szCs w:val="20"/>
                <w:lang w:val="en-US"/>
              </w:rPr>
            </w:pPr>
            <w:r w:rsidRPr="00924152">
              <w:t>€1</w:t>
            </w:r>
            <w:r w:rsidR="00FF653B">
              <w:t>5</w:t>
            </w:r>
          </w:p>
        </w:tc>
        <w:tc>
          <w:tcPr>
            <w:tcW w:w="992" w:type="dxa"/>
          </w:tcPr>
          <w:p w14:paraId="4B221350" w14:textId="073C1A75" w:rsidR="004956D0" w:rsidRPr="006B0A8D" w:rsidRDefault="00FF653B" w:rsidP="004956D0">
            <w:pPr>
              <w:jc w:val="center"/>
              <w:rPr>
                <w:rFonts w:ascii="Tahoma" w:hAnsi="Tahoma" w:cs="Tahoma"/>
                <w:sz w:val="20"/>
                <w:szCs w:val="20"/>
                <w:lang w:val="en-US"/>
              </w:rPr>
            </w:pPr>
            <w:r>
              <w:rPr>
                <w:rFonts w:ascii="Tahoma" w:hAnsi="Tahoma" w:cs="Tahoma"/>
                <w:sz w:val="20"/>
                <w:szCs w:val="20"/>
                <w:lang w:val="en-US"/>
              </w:rPr>
              <w:t>20</w:t>
            </w:r>
            <w:r w:rsidR="004956D0" w:rsidRPr="006B0A8D">
              <w:rPr>
                <w:rFonts w:ascii="Tahoma" w:hAnsi="Tahoma" w:cs="Tahoma"/>
                <w:sz w:val="20"/>
                <w:szCs w:val="20"/>
                <w:lang w:val="en-US"/>
              </w:rPr>
              <w:t>GB</w:t>
            </w:r>
          </w:p>
        </w:tc>
        <w:tc>
          <w:tcPr>
            <w:tcW w:w="896" w:type="dxa"/>
          </w:tcPr>
          <w:p w14:paraId="754BD414" w14:textId="0EFEACC3" w:rsidR="004956D0" w:rsidRPr="00822792" w:rsidRDefault="004956D0" w:rsidP="004956D0">
            <w:pPr>
              <w:jc w:val="center"/>
              <w:rPr>
                <w:rFonts w:ascii="Tahoma" w:hAnsi="Tahoma" w:cs="Tahoma"/>
                <w:b/>
                <w:bCs/>
                <w:sz w:val="20"/>
                <w:szCs w:val="20"/>
                <w:lang w:val="en-US"/>
              </w:rPr>
            </w:pPr>
            <w:r>
              <w:rPr>
                <w:rFonts w:ascii="Tahoma" w:hAnsi="Tahoma" w:cs="Tahoma"/>
                <w:b/>
                <w:bCs/>
                <w:sz w:val="20"/>
                <w:szCs w:val="20"/>
                <w:lang w:val="en-US"/>
              </w:rPr>
              <w:t>€25</w:t>
            </w:r>
          </w:p>
        </w:tc>
        <w:tc>
          <w:tcPr>
            <w:tcW w:w="1102" w:type="dxa"/>
          </w:tcPr>
          <w:p w14:paraId="0D43A209" w14:textId="006F02D2"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4ED27787" w14:textId="500C9D35" w:rsidR="004956D0" w:rsidRPr="006B0A8D" w:rsidRDefault="004956D0" w:rsidP="004956D0">
            <w:pPr>
              <w:jc w:val="center"/>
              <w:rPr>
                <w:rFonts w:ascii="Tahoma" w:hAnsi="Tahoma" w:cs="Tahoma"/>
                <w:sz w:val="20"/>
                <w:szCs w:val="20"/>
                <w:lang w:val="en-US"/>
              </w:rPr>
            </w:pPr>
            <w:r w:rsidRPr="006B0A8D">
              <w:t>€</w:t>
            </w:r>
            <w:r w:rsidR="00FF653B">
              <w:t>5</w:t>
            </w:r>
            <w:r w:rsidRPr="006B0A8D">
              <w:t>/</w:t>
            </w:r>
            <w:r w:rsidR="00FF653B">
              <w:t>5</w:t>
            </w:r>
            <w:r w:rsidRPr="006B0A8D">
              <w:rPr>
                <w:lang w:val="en-US"/>
              </w:rPr>
              <w:t>G</w:t>
            </w:r>
            <w:r w:rsidRPr="006B0A8D">
              <w:t>Β</w:t>
            </w:r>
          </w:p>
        </w:tc>
        <w:tc>
          <w:tcPr>
            <w:tcW w:w="910" w:type="dxa"/>
          </w:tcPr>
          <w:p w14:paraId="575EFE59" w14:textId="1211DA1B" w:rsidR="004956D0" w:rsidRDefault="004956D0" w:rsidP="004956D0">
            <w:pPr>
              <w:jc w:val="center"/>
              <w:rPr>
                <w:rFonts w:ascii="Tahoma" w:hAnsi="Tahoma" w:cs="Tahoma"/>
                <w:sz w:val="20"/>
                <w:szCs w:val="20"/>
                <w:lang w:val="en-US"/>
              </w:rPr>
            </w:pPr>
            <w:r>
              <w:rPr>
                <w:rFonts w:ascii="Tahoma" w:hAnsi="Tahoma" w:cs="Tahoma"/>
                <w:sz w:val="20"/>
                <w:szCs w:val="20"/>
                <w:lang w:val="en-US"/>
              </w:rPr>
              <w:t>-</w:t>
            </w:r>
          </w:p>
        </w:tc>
        <w:tc>
          <w:tcPr>
            <w:tcW w:w="2593" w:type="dxa"/>
          </w:tcPr>
          <w:p w14:paraId="35421EA0" w14:textId="52425C69" w:rsidR="004956D0" w:rsidRDefault="004956D0" w:rsidP="004956D0">
            <w:pPr>
              <w:jc w:val="center"/>
              <w:rPr>
                <w:rFonts w:ascii="Tahoma" w:hAnsi="Tahoma" w:cs="Tahoma"/>
                <w:sz w:val="20"/>
                <w:szCs w:val="20"/>
                <w:lang w:val="en-US"/>
              </w:rPr>
            </w:pPr>
            <w:r>
              <w:rPr>
                <w:rFonts w:ascii="Tahoma" w:hAnsi="Tahoma" w:cs="Tahoma"/>
                <w:sz w:val="20"/>
                <w:szCs w:val="20"/>
                <w:lang w:val="en-US"/>
              </w:rPr>
              <w:t>-</w:t>
            </w:r>
          </w:p>
        </w:tc>
      </w:tr>
      <w:tr w:rsidR="004956D0" w14:paraId="28357E02" w14:textId="77777777" w:rsidTr="004956D0">
        <w:tc>
          <w:tcPr>
            <w:tcW w:w="1702" w:type="dxa"/>
            <w:tcBorders>
              <w:top w:val="nil"/>
              <w:left w:val="single" w:sz="8" w:space="0" w:color="auto"/>
              <w:bottom w:val="single" w:sz="8" w:space="0" w:color="auto"/>
              <w:right w:val="single" w:sz="8" w:space="0" w:color="auto"/>
            </w:tcBorders>
          </w:tcPr>
          <w:p w14:paraId="095B2CB6" w14:textId="5EDFB518" w:rsidR="004956D0" w:rsidRPr="00247CFE" w:rsidRDefault="004956D0" w:rsidP="004956D0">
            <w:pPr>
              <w:jc w:val="both"/>
              <w:rPr>
                <w:rFonts w:ascii="Tahoma" w:hAnsi="Tahoma" w:cs="Tahoma"/>
                <w:sz w:val="20"/>
                <w:szCs w:val="20"/>
                <w:lang w:val="en-US"/>
              </w:rPr>
            </w:pPr>
            <w:r w:rsidRPr="006B0A8D">
              <w:rPr>
                <w:rFonts w:ascii="Tahoma" w:hAnsi="Tahoma" w:cs="Tahoma"/>
                <w:sz w:val="20"/>
                <w:szCs w:val="20"/>
                <w:lang w:val="en-US"/>
              </w:rPr>
              <w:t xml:space="preserve">VMB </w:t>
            </w:r>
            <w:r w:rsidR="00FF653B">
              <w:rPr>
                <w:rFonts w:ascii="Tahoma" w:hAnsi="Tahoma" w:cs="Tahoma"/>
                <w:sz w:val="20"/>
                <w:szCs w:val="20"/>
                <w:lang w:val="en-US"/>
              </w:rPr>
              <w:t>300</w:t>
            </w:r>
            <w:r w:rsidRPr="006B0A8D">
              <w:rPr>
                <w:rFonts w:ascii="Tahoma" w:hAnsi="Tahoma" w:cs="Tahoma"/>
                <w:sz w:val="20"/>
                <w:szCs w:val="20"/>
                <w:lang w:val="en-US"/>
              </w:rPr>
              <w:t>GB</w:t>
            </w:r>
          </w:p>
        </w:tc>
        <w:tc>
          <w:tcPr>
            <w:tcW w:w="1134" w:type="dxa"/>
          </w:tcPr>
          <w:p w14:paraId="7119EA71" w14:textId="2ADD61D8" w:rsidR="004956D0" w:rsidRPr="006B0A8D" w:rsidRDefault="004956D0" w:rsidP="004956D0">
            <w:pPr>
              <w:jc w:val="center"/>
              <w:rPr>
                <w:rFonts w:ascii="Tahoma" w:hAnsi="Tahoma" w:cs="Tahoma"/>
                <w:sz w:val="20"/>
                <w:szCs w:val="20"/>
                <w:lang w:val="en-US"/>
              </w:rPr>
            </w:pPr>
            <w:r w:rsidRPr="00924152">
              <w:t>€1</w:t>
            </w:r>
            <w:r w:rsidR="00FF653B">
              <w:t>5</w:t>
            </w:r>
          </w:p>
        </w:tc>
        <w:tc>
          <w:tcPr>
            <w:tcW w:w="992" w:type="dxa"/>
          </w:tcPr>
          <w:p w14:paraId="26ABFC24" w14:textId="69AFCB9D" w:rsidR="004956D0" w:rsidRPr="006B0A8D" w:rsidRDefault="00FF653B" w:rsidP="004956D0">
            <w:pPr>
              <w:jc w:val="center"/>
              <w:rPr>
                <w:rFonts w:ascii="Tahoma" w:hAnsi="Tahoma" w:cs="Tahoma"/>
                <w:sz w:val="20"/>
                <w:szCs w:val="20"/>
                <w:lang w:val="en-US"/>
              </w:rPr>
            </w:pPr>
            <w:r>
              <w:rPr>
                <w:rFonts w:ascii="Tahoma" w:hAnsi="Tahoma" w:cs="Tahoma"/>
                <w:sz w:val="20"/>
                <w:szCs w:val="20"/>
                <w:lang w:val="en-US"/>
              </w:rPr>
              <w:t>300</w:t>
            </w:r>
            <w:r w:rsidR="004956D0" w:rsidRPr="006B0A8D">
              <w:rPr>
                <w:rFonts w:ascii="Tahoma" w:hAnsi="Tahoma" w:cs="Tahoma"/>
                <w:sz w:val="20"/>
                <w:szCs w:val="20"/>
                <w:lang w:val="en-US"/>
              </w:rPr>
              <w:t>GB</w:t>
            </w:r>
          </w:p>
        </w:tc>
        <w:tc>
          <w:tcPr>
            <w:tcW w:w="896" w:type="dxa"/>
          </w:tcPr>
          <w:p w14:paraId="2EF4AE72" w14:textId="61275C97" w:rsidR="004956D0" w:rsidRPr="00822792" w:rsidRDefault="004956D0" w:rsidP="004956D0">
            <w:pPr>
              <w:jc w:val="center"/>
              <w:rPr>
                <w:rFonts w:ascii="Tahoma" w:hAnsi="Tahoma" w:cs="Tahoma"/>
                <w:b/>
                <w:bCs/>
                <w:sz w:val="20"/>
                <w:szCs w:val="20"/>
                <w:lang w:val="en-US"/>
              </w:rPr>
            </w:pPr>
            <w:r>
              <w:rPr>
                <w:rFonts w:ascii="Tahoma" w:hAnsi="Tahoma" w:cs="Tahoma"/>
                <w:b/>
                <w:bCs/>
                <w:sz w:val="20"/>
                <w:szCs w:val="20"/>
                <w:lang w:val="en-US"/>
              </w:rPr>
              <w:t>€45</w:t>
            </w:r>
          </w:p>
        </w:tc>
        <w:tc>
          <w:tcPr>
            <w:tcW w:w="1102" w:type="dxa"/>
          </w:tcPr>
          <w:p w14:paraId="39A72FEF" w14:textId="3DCBDD99"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6D7080D5" w14:textId="66C42FC5" w:rsidR="004956D0" w:rsidRPr="006B0A8D" w:rsidRDefault="004956D0" w:rsidP="004956D0">
            <w:pPr>
              <w:jc w:val="center"/>
              <w:rPr>
                <w:rFonts w:ascii="Tahoma" w:hAnsi="Tahoma" w:cs="Tahoma"/>
                <w:sz w:val="20"/>
                <w:szCs w:val="20"/>
              </w:rPr>
            </w:pPr>
            <w:r w:rsidRPr="006B0A8D">
              <w:t>€</w:t>
            </w:r>
            <w:r w:rsidR="00FF653B">
              <w:t>5</w:t>
            </w:r>
            <w:r w:rsidRPr="006B0A8D">
              <w:t>/</w:t>
            </w:r>
            <w:r w:rsidR="00FF653B">
              <w:t>20</w:t>
            </w:r>
            <w:r w:rsidRPr="006B0A8D">
              <w:rPr>
                <w:lang w:val="en-US"/>
              </w:rPr>
              <w:t>GB</w:t>
            </w:r>
          </w:p>
        </w:tc>
        <w:tc>
          <w:tcPr>
            <w:tcW w:w="910" w:type="dxa"/>
          </w:tcPr>
          <w:p w14:paraId="171C81C4" w14:textId="51E8E85E" w:rsidR="004956D0" w:rsidRDefault="004956D0" w:rsidP="004956D0">
            <w:pPr>
              <w:jc w:val="center"/>
              <w:rPr>
                <w:rFonts w:ascii="Tahoma" w:hAnsi="Tahoma" w:cs="Tahoma"/>
                <w:sz w:val="20"/>
                <w:szCs w:val="20"/>
              </w:rPr>
            </w:pPr>
            <w:r>
              <w:rPr>
                <w:rFonts w:ascii="Tahoma" w:hAnsi="Tahoma" w:cs="Tahoma"/>
                <w:sz w:val="20"/>
                <w:szCs w:val="20"/>
              </w:rPr>
              <w:t>-</w:t>
            </w:r>
          </w:p>
        </w:tc>
        <w:tc>
          <w:tcPr>
            <w:tcW w:w="2593" w:type="dxa"/>
          </w:tcPr>
          <w:p w14:paraId="713652EF" w14:textId="56DFFB77" w:rsidR="004956D0" w:rsidRDefault="004956D0" w:rsidP="004956D0">
            <w:pPr>
              <w:jc w:val="center"/>
              <w:rPr>
                <w:rFonts w:ascii="Tahoma" w:hAnsi="Tahoma" w:cs="Tahoma"/>
                <w:sz w:val="20"/>
                <w:szCs w:val="20"/>
              </w:rPr>
            </w:pPr>
            <w:r>
              <w:rPr>
                <w:rFonts w:ascii="Tahoma" w:hAnsi="Tahoma" w:cs="Tahoma"/>
                <w:sz w:val="20"/>
                <w:szCs w:val="20"/>
              </w:rPr>
              <w:t>-</w:t>
            </w:r>
          </w:p>
        </w:tc>
      </w:tr>
      <w:tr w:rsidR="004956D0" w14:paraId="5803D976" w14:textId="77777777" w:rsidTr="004956D0">
        <w:tc>
          <w:tcPr>
            <w:tcW w:w="1702" w:type="dxa"/>
          </w:tcPr>
          <w:p w14:paraId="78C1EB0E" w14:textId="18234544" w:rsidR="004956D0" w:rsidRDefault="004956D0" w:rsidP="004956D0">
            <w:pPr>
              <w:jc w:val="both"/>
              <w:rPr>
                <w:rFonts w:ascii="Tahoma" w:hAnsi="Tahoma" w:cs="Tahoma"/>
                <w:sz w:val="20"/>
                <w:szCs w:val="20"/>
                <w:lang w:val="en-US"/>
              </w:rPr>
            </w:pPr>
            <w:r>
              <w:rPr>
                <w:rFonts w:ascii="Tahoma" w:hAnsi="Tahoma" w:cs="Tahoma"/>
                <w:sz w:val="20"/>
                <w:szCs w:val="20"/>
                <w:lang w:val="en-US"/>
              </w:rPr>
              <w:t>VMB 50</w:t>
            </w:r>
            <w:r w:rsidR="00FF653B">
              <w:rPr>
                <w:rFonts w:ascii="Tahoma" w:hAnsi="Tahoma" w:cs="Tahoma"/>
                <w:sz w:val="20"/>
                <w:szCs w:val="20"/>
                <w:lang w:val="en-US"/>
              </w:rPr>
              <w:t>0</w:t>
            </w:r>
            <w:r>
              <w:rPr>
                <w:rFonts w:ascii="Tahoma" w:hAnsi="Tahoma" w:cs="Tahoma"/>
                <w:sz w:val="20"/>
                <w:szCs w:val="20"/>
                <w:lang w:val="en-US"/>
              </w:rPr>
              <w:t>GB</w:t>
            </w:r>
          </w:p>
        </w:tc>
        <w:tc>
          <w:tcPr>
            <w:tcW w:w="1134" w:type="dxa"/>
          </w:tcPr>
          <w:p w14:paraId="6A6BA94A" w14:textId="27C2CF31" w:rsidR="004956D0" w:rsidRPr="006B0A8D" w:rsidRDefault="004956D0" w:rsidP="004956D0">
            <w:pPr>
              <w:jc w:val="center"/>
              <w:rPr>
                <w:rFonts w:ascii="Tahoma" w:hAnsi="Tahoma" w:cs="Tahoma"/>
                <w:sz w:val="20"/>
                <w:szCs w:val="20"/>
                <w:lang w:val="en-US"/>
              </w:rPr>
            </w:pPr>
            <w:r w:rsidRPr="00924152">
              <w:t>€1</w:t>
            </w:r>
            <w:r w:rsidR="00FF653B">
              <w:t>5</w:t>
            </w:r>
          </w:p>
        </w:tc>
        <w:tc>
          <w:tcPr>
            <w:tcW w:w="992" w:type="dxa"/>
          </w:tcPr>
          <w:p w14:paraId="4263645C" w14:textId="1C250584" w:rsidR="004956D0" w:rsidRPr="006B0A8D" w:rsidRDefault="004956D0" w:rsidP="004956D0">
            <w:pPr>
              <w:jc w:val="center"/>
              <w:rPr>
                <w:rFonts w:ascii="Tahoma" w:hAnsi="Tahoma" w:cs="Tahoma"/>
                <w:sz w:val="20"/>
                <w:szCs w:val="20"/>
                <w:lang w:val="en-US"/>
              </w:rPr>
            </w:pPr>
            <w:r w:rsidRPr="006B0A8D">
              <w:rPr>
                <w:rFonts w:ascii="Tahoma" w:hAnsi="Tahoma" w:cs="Tahoma"/>
                <w:sz w:val="20"/>
                <w:szCs w:val="20"/>
                <w:lang w:val="en-US"/>
              </w:rPr>
              <w:t>50</w:t>
            </w:r>
            <w:r w:rsidR="00FF653B">
              <w:rPr>
                <w:rFonts w:ascii="Tahoma" w:hAnsi="Tahoma" w:cs="Tahoma"/>
                <w:sz w:val="20"/>
                <w:szCs w:val="20"/>
                <w:lang w:val="en-US"/>
              </w:rPr>
              <w:t>0</w:t>
            </w:r>
            <w:r w:rsidRPr="006B0A8D">
              <w:rPr>
                <w:rFonts w:ascii="Tahoma" w:hAnsi="Tahoma" w:cs="Tahoma"/>
                <w:sz w:val="20"/>
                <w:szCs w:val="20"/>
                <w:lang w:val="en-US"/>
              </w:rPr>
              <w:t>GB</w:t>
            </w:r>
          </w:p>
        </w:tc>
        <w:tc>
          <w:tcPr>
            <w:tcW w:w="896" w:type="dxa"/>
          </w:tcPr>
          <w:p w14:paraId="7A0DE307" w14:textId="112313E6" w:rsidR="004956D0" w:rsidRPr="002A02DF" w:rsidRDefault="004956D0" w:rsidP="004956D0">
            <w:pPr>
              <w:jc w:val="center"/>
              <w:rPr>
                <w:rFonts w:ascii="Tahoma" w:hAnsi="Tahoma" w:cs="Tahoma"/>
                <w:b/>
                <w:bCs/>
                <w:sz w:val="20"/>
                <w:szCs w:val="20"/>
              </w:rPr>
            </w:pPr>
            <w:r>
              <w:rPr>
                <w:rFonts w:ascii="Tahoma" w:hAnsi="Tahoma" w:cs="Tahoma"/>
                <w:b/>
                <w:bCs/>
                <w:sz w:val="20"/>
                <w:szCs w:val="20"/>
              </w:rPr>
              <w:t>€55</w:t>
            </w:r>
          </w:p>
        </w:tc>
        <w:tc>
          <w:tcPr>
            <w:tcW w:w="1102" w:type="dxa"/>
          </w:tcPr>
          <w:p w14:paraId="01CB79EF" w14:textId="09BF1136" w:rsidR="004956D0" w:rsidRPr="00F62279" w:rsidRDefault="004956D0" w:rsidP="004956D0">
            <w:pPr>
              <w:jc w:val="center"/>
              <w:rPr>
                <w:rFonts w:ascii="Tahoma" w:hAnsi="Tahoma" w:cs="Tahoma"/>
                <w:b/>
                <w:bCs/>
                <w:sz w:val="20"/>
                <w:szCs w:val="20"/>
                <w:lang w:val="en-US"/>
              </w:rPr>
            </w:pPr>
            <w:r w:rsidRPr="00F62279">
              <w:rPr>
                <w:rFonts w:ascii="Tahoma" w:hAnsi="Tahoma" w:cs="Tahoma"/>
                <w:b/>
                <w:bCs/>
                <w:sz w:val="20"/>
                <w:szCs w:val="20"/>
                <w:lang w:val="en-US"/>
              </w:rPr>
              <w:t>1</w:t>
            </w:r>
          </w:p>
        </w:tc>
        <w:tc>
          <w:tcPr>
            <w:tcW w:w="1445" w:type="dxa"/>
            <w:tcBorders>
              <w:top w:val="nil"/>
              <w:left w:val="nil"/>
              <w:bottom w:val="single" w:sz="8" w:space="0" w:color="auto"/>
              <w:right w:val="single" w:sz="8" w:space="0" w:color="auto"/>
            </w:tcBorders>
          </w:tcPr>
          <w:p w14:paraId="761178FF" w14:textId="5B8AAD21" w:rsidR="004956D0" w:rsidRPr="006B0A8D" w:rsidRDefault="004956D0" w:rsidP="004956D0">
            <w:pPr>
              <w:jc w:val="center"/>
              <w:rPr>
                <w:rFonts w:ascii="Tahoma" w:hAnsi="Tahoma" w:cs="Tahoma"/>
                <w:sz w:val="20"/>
                <w:szCs w:val="20"/>
              </w:rPr>
            </w:pPr>
            <w:r w:rsidRPr="006B0A8D">
              <w:t>€</w:t>
            </w:r>
            <w:r w:rsidR="00FF653B">
              <w:t>5</w:t>
            </w:r>
            <w:r w:rsidRPr="006B0A8D">
              <w:t>/5</w:t>
            </w:r>
            <w:r w:rsidR="00FF653B">
              <w:t>0</w:t>
            </w:r>
            <w:r w:rsidRPr="006B0A8D">
              <w:rPr>
                <w:lang w:val="en-US"/>
              </w:rPr>
              <w:t>GB</w:t>
            </w:r>
          </w:p>
        </w:tc>
        <w:tc>
          <w:tcPr>
            <w:tcW w:w="910" w:type="dxa"/>
          </w:tcPr>
          <w:p w14:paraId="2AB095BE" w14:textId="6F273E94" w:rsidR="004956D0" w:rsidRDefault="004956D0" w:rsidP="004956D0">
            <w:pPr>
              <w:jc w:val="center"/>
              <w:rPr>
                <w:rFonts w:ascii="Tahoma" w:hAnsi="Tahoma" w:cs="Tahoma"/>
                <w:sz w:val="20"/>
                <w:szCs w:val="20"/>
              </w:rPr>
            </w:pPr>
            <w:r>
              <w:rPr>
                <w:rFonts w:ascii="Tahoma" w:hAnsi="Tahoma" w:cs="Tahoma"/>
                <w:sz w:val="20"/>
                <w:szCs w:val="20"/>
              </w:rPr>
              <w:t>-</w:t>
            </w:r>
          </w:p>
        </w:tc>
        <w:tc>
          <w:tcPr>
            <w:tcW w:w="2593" w:type="dxa"/>
          </w:tcPr>
          <w:p w14:paraId="6773281D" w14:textId="69BEDD78" w:rsidR="004956D0" w:rsidRDefault="004956D0" w:rsidP="004956D0">
            <w:pPr>
              <w:jc w:val="center"/>
              <w:rPr>
                <w:rFonts w:ascii="Tahoma" w:hAnsi="Tahoma" w:cs="Tahoma"/>
                <w:sz w:val="20"/>
                <w:szCs w:val="20"/>
              </w:rPr>
            </w:pPr>
            <w:r>
              <w:rPr>
                <w:rFonts w:ascii="Tahoma" w:hAnsi="Tahoma" w:cs="Tahoma"/>
                <w:sz w:val="20"/>
                <w:szCs w:val="20"/>
              </w:rPr>
              <w:t>-</w:t>
            </w:r>
          </w:p>
        </w:tc>
      </w:tr>
      <w:tr w:rsidR="00116B2F" w14:paraId="1E5494B9" w14:textId="77777777" w:rsidTr="004956D0">
        <w:tc>
          <w:tcPr>
            <w:tcW w:w="1702" w:type="dxa"/>
            <w:tcBorders>
              <w:top w:val="nil"/>
              <w:left w:val="single" w:sz="8" w:space="0" w:color="auto"/>
              <w:bottom w:val="single" w:sz="8" w:space="0" w:color="auto"/>
              <w:right w:val="single" w:sz="8" w:space="0" w:color="auto"/>
            </w:tcBorders>
          </w:tcPr>
          <w:p w14:paraId="4B585474" w14:textId="50C3D5A4" w:rsidR="00116B2F" w:rsidRDefault="00116B2F" w:rsidP="00116B2F">
            <w:pPr>
              <w:rPr>
                <w:rFonts w:ascii="Tahoma" w:hAnsi="Tahoma" w:cs="Tahoma"/>
                <w:sz w:val="20"/>
                <w:szCs w:val="20"/>
              </w:rPr>
            </w:pPr>
            <w:r w:rsidRPr="006B0A8D">
              <w:rPr>
                <w:rFonts w:ascii="Tahoma" w:hAnsi="Tahoma" w:cs="Tahoma"/>
                <w:sz w:val="20"/>
                <w:szCs w:val="20"/>
                <w:lang w:val="en-US"/>
              </w:rPr>
              <w:t xml:space="preserve">VMB </w:t>
            </w:r>
            <w:r w:rsidR="00A17586">
              <w:rPr>
                <w:rFonts w:ascii="Tahoma" w:hAnsi="Tahoma" w:cs="Tahoma"/>
                <w:sz w:val="20"/>
                <w:szCs w:val="20"/>
                <w:lang w:val="el-GR"/>
              </w:rPr>
              <w:t>20</w:t>
            </w:r>
            <w:r w:rsidRPr="006B0A8D">
              <w:rPr>
                <w:rFonts w:ascii="Tahoma" w:hAnsi="Tahoma" w:cs="Tahoma"/>
                <w:sz w:val="20"/>
                <w:szCs w:val="20"/>
                <w:lang w:val="en-US"/>
              </w:rPr>
              <w:t>GB</w:t>
            </w:r>
          </w:p>
        </w:tc>
        <w:tc>
          <w:tcPr>
            <w:tcW w:w="1134" w:type="dxa"/>
          </w:tcPr>
          <w:p w14:paraId="43229374" w14:textId="717F664B" w:rsidR="00116B2F" w:rsidRPr="006B0A8D" w:rsidRDefault="00116B2F" w:rsidP="00116B2F">
            <w:pPr>
              <w:jc w:val="center"/>
              <w:rPr>
                <w:rFonts w:ascii="Tahoma" w:hAnsi="Tahoma" w:cs="Tahoma"/>
                <w:sz w:val="20"/>
                <w:szCs w:val="20"/>
                <w:lang w:val="en-US"/>
              </w:rPr>
            </w:pPr>
            <w:r w:rsidRPr="00924152">
              <w:t>€1</w:t>
            </w:r>
            <w:r>
              <w:t>5</w:t>
            </w:r>
          </w:p>
        </w:tc>
        <w:tc>
          <w:tcPr>
            <w:tcW w:w="992" w:type="dxa"/>
          </w:tcPr>
          <w:p w14:paraId="71A788C8" w14:textId="51FBC4C4" w:rsidR="00116B2F" w:rsidRPr="006B0A8D" w:rsidRDefault="00116B2F" w:rsidP="00116B2F">
            <w:pPr>
              <w:jc w:val="center"/>
              <w:rPr>
                <w:rFonts w:ascii="Tahoma" w:hAnsi="Tahoma" w:cs="Tahoma"/>
                <w:sz w:val="20"/>
                <w:szCs w:val="20"/>
              </w:rPr>
            </w:pPr>
            <w:r>
              <w:rPr>
                <w:rFonts w:ascii="Tahoma" w:hAnsi="Tahoma" w:cs="Tahoma"/>
                <w:sz w:val="20"/>
                <w:szCs w:val="20"/>
                <w:lang w:val="en-US"/>
              </w:rPr>
              <w:t>20</w:t>
            </w:r>
            <w:r w:rsidRPr="006B0A8D">
              <w:rPr>
                <w:rFonts w:ascii="Tahoma" w:hAnsi="Tahoma" w:cs="Tahoma"/>
                <w:sz w:val="20"/>
                <w:szCs w:val="20"/>
                <w:lang w:val="en-US"/>
              </w:rPr>
              <w:t>GB</w:t>
            </w:r>
          </w:p>
        </w:tc>
        <w:tc>
          <w:tcPr>
            <w:tcW w:w="896" w:type="dxa"/>
          </w:tcPr>
          <w:p w14:paraId="4337437D" w14:textId="36A6C2E7" w:rsidR="00116B2F" w:rsidRDefault="00116B2F" w:rsidP="00116B2F">
            <w:pPr>
              <w:jc w:val="center"/>
              <w:rPr>
                <w:rFonts w:ascii="Tahoma" w:hAnsi="Tahoma" w:cs="Tahoma"/>
                <w:b/>
                <w:bCs/>
                <w:sz w:val="20"/>
                <w:szCs w:val="20"/>
              </w:rPr>
            </w:pPr>
            <w:r>
              <w:rPr>
                <w:rFonts w:ascii="Tahoma" w:hAnsi="Tahoma" w:cs="Tahoma"/>
                <w:b/>
                <w:bCs/>
                <w:sz w:val="20"/>
                <w:szCs w:val="20"/>
                <w:lang w:val="en-US"/>
              </w:rPr>
              <w:t>€25</w:t>
            </w:r>
          </w:p>
        </w:tc>
        <w:tc>
          <w:tcPr>
            <w:tcW w:w="1102" w:type="dxa"/>
          </w:tcPr>
          <w:p w14:paraId="3326C057" w14:textId="7D61DB80" w:rsidR="00116B2F" w:rsidRPr="00F62279" w:rsidRDefault="00116B2F" w:rsidP="00116B2F">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162EEE3D" w14:textId="74777591" w:rsidR="00116B2F" w:rsidRPr="006B0A8D" w:rsidRDefault="00116B2F" w:rsidP="00116B2F">
            <w:pPr>
              <w:jc w:val="center"/>
              <w:rPr>
                <w:rFonts w:ascii="Tahoma" w:hAnsi="Tahoma" w:cs="Tahoma"/>
                <w:sz w:val="20"/>
                <w:szCs w:val="20"/>
              </w:rPr>
            </w:pPr>
            <w:r w:rsidRPr="006B0A8D">
              <w:t>€</w:t>
            </w:r>
            <w:r>
              <w:t>5</w:t>
            </w:r>
            <w:r w:rsidRPr="006B0A8D">
              <w:t>/</w:t>
            </w:r>
            <w:r>
              <w:t>5</w:t>
            </w:r>
            <w:r w:rsidRPr="006B0A8D">
              <w:rPr>
                <w:lang w:val="en-US"/>
              </w:rPr>
              <w:t>G</w:t>
            </w:r>
            <w:r w:rsidRPr="006B0A8D">
              <w:t>Β</w:t>
            </w:r>
          </w:p>
        </w:tc>
        <w:tc>
          <w:tcPr>
            <w:tcW w:w="910" w:type="dxa"/>
          </w:tcPr>
          <w:p w14:paraId="16898A26" w14:textId="6D61B189" w:rsidR="00116B2F" w:rsidRPr="00F62279" w:rsidRDefault="00116B2F" w:rsidP="00116B2F">
            <w:pPr>
              <w:jc w:val="center"/>
              <w:rPr>
                <w:rFonts w:ascii="Tahoma" w:hAnsi="Tahoma" w:cs="Tahoma"/>
                <w:sz w:val="20"/>
                <w:szCs w:val="20"/>
                <w:lang w:val="el-GR"/>
              </w:rPr>
            </w:pPr>
            <w:r>
              <w:rPr>
                <w:rFonts w:ascii="Tahoma" w:hAnsi="Tahoma" w:cs="Tahoma"/>
                <w:sz w:val="20"/>
                <w:szCs w:val="20"/>
                <w:lang w:val="el-GR"/>
              </w:rPr>
              <w:t>Ναι</w:t>
            </w:r>
          </w:p>
        </w:tc>
        <w:tc>
          <w:tcPr>
            <w:tcW w:w="2593" w:type="dxa"/>
          </w:tcPr>
          <w:p w14:paraId="227007E9" w14:textId="66A0EDBC" w:rsidR="00116B2F" w:rsidRPr="0002466B" w:rsidRDefault="00116B2F" w:rsidP="00116B2F">
            <w:pPr>
              <w:jc w:val="center"/>
              <w:rPr>
                <w:rFonts w:ascii="Tahoma" w:hAnsi="Tahoma" w:cs="Tahoma"/>
                <w:sz w:val="20"/>
                <w:szCs w:val="20"/>
              </w:rPr>
            </w:pPr>
            <w:proofErr w:type="spellStart"/>
            <w:r w:rsidRPr="00884303">
              <w:t>Χρέωση</w:t>
            </w:r>
            <w:proofErr w:type="spellEnd"/>
            <w:r w:rsidRPr="00884303">
              <w:t xml:space="preserve"> Router €69</w:t>
            </w:r>
          </w:p>
        </w:tc>
      </w:tr>
      <w:tr w:rsidR="00116B2F" w14:paraId="71326C34" w14:textId="77777777" w:rsidTr="00032A21">
        <w:tc>
          <w:tcPr>
            <w:tcW w:w="1702" w:type="dxa"/>
            <w:tcBorders>
              <w:top w:val="nil"/>
              <w:left w:val="single" w:sz="8" w:space="0" w:color="auto"/>
              <w:bottom w:val="single" w:sz="8" w:space="0" w:color="auto"/>
              <w:right w:val="single" w:sz="8" w:space="0" w:color="auto"/>
            </w:tcBorders>
          </w:tcPr>
          <w:p w14:paraId="2972F9C1" w14:textId="35E7166C" w:rsidR="00116B2F" w:rsidRPr="00247CFE" w:rsidRDefault="00116B2F" w:rsidP="00116B2F">
            <w:pPr>
              <w:rPr>
                <w:rFonts w:ascii="Tahoma" w:hAnsi="Tahoma" w:cs="Tahoma"/>
                <w:sz w:val="20"/>
                <w:szCs w:val="20"/>
                <w:lang w:val="en-US"/>
              </w:rPr>
            </w:pPr>
            <w:r w:rsidRPr="006B0A8D">
              <w:rPr>
                <w:rFonts w:ascii="Tahoma" w:hAnsi="Tahoma" w:cs="Tahoma"/>
                <w:sz w:val="20"/>
                <w:szCs w:val="20"/>
                <w:lang w:val="en-US"/>
              </w:rPr>
              <w:t xml:space="preserve">VMB </w:t>
            </w:r>
            <w:r w:rsidR="00A17586">
              <w:rPr>
                <w:rFonts w:ascii="Tahoma" w:hAnsi="Tahoma" w:cs="Tahoma"/>
                <w:sz w:val="20"/>
                <w:szCs w:val="20"/>
                <w:lang w:val="el-GR"/>
              </w:rPr>
              <w:t>300</w:t>
            </w:r>
            <w:r w:rsidRPr="006B0A8D">
              <w:rPr>
                <w:rFonts w:ascii="Tahoma" w:hAnsi="Tahoma" w:cs="Tahoma"/>
                <w:sz w:val="20"/>
                <w:szCs w:val="20"/>
                <w:lang w:val="en-US"/>
              </w:rPr>
              <w:t>GB</w:t>
            </w:r>
          </w:p>
        </w:tc>
        <w:tc>
          <w:tcPr>
            <w:tcW w:w="1134" w:type="dxa"/>
          </w:tcPr>
          <w:p w14:paraId="5A3AB8C3" w14:textId="4C00C839" w:rsidR="00116B2F" w:rsidRPr="006B0A8D" w:rsidRDefault="00116B2F" w:rsidP="00116B2F">
            <w:pPr>
              <w:jc w:val="center"/>
              <w:rPr>
                <w:rFonts w:ascii="Tahoma" w:hAnsi="Tahoma" w:cs="Tahoma"/>
                <w:sz w:val="20"/>
                <w:szCs w:val="20"/>
                <w:lang w:val="en-US"/>
              </w:rPr>
            </w:pPr>
            <w:r w:rsidRPr="00924152">
              <w:t>€1</w:t>
            </w:r>
            <w:r>
              <w:t>5</w:t>
            </w:r>
          </w:p>
        </w:tc>
        <w:tc>
          <w:tcPr>
            <w:tcW w:w="992" w:type="dxa"/>
          </w:tcPr>
          <w:p w14:paraId="63265B23" w14:textId="1A542262" w:rsidR="00116B2F" w:rsidRPr="006B0A8D" w:rsidRDefault="00116B2F" w:rsidP="00116B2F">
            <w:pPr>
              <w:jc w:val="center"/>
              <w:rPr>
                <w:rFonts w:ascii="Tahoma" w:hAnsi="Tahoma" w:cs="Tahoma"/>
                <w:sz w:val="20"/>
                <w:szCs w:val="20"/>
              </w:rPr>
            </w:pPr>
            <w:r>
              <w:rPr>
                <w:rFonts w:ascii="Tahoma" w:hAnsi="Tahoma" w:cs="Tahoma"/>
                <w:sz w:val="20"/>
                <w:szCs w:val="20"/>
                <w:lang w:val="en-US"/>
              </w:rPr>
              <w:t>300</w:t>
            </w:r>
            <w:r w:rsidRPr="006B0A8D">
              <w:rPr>
                <w:rFonts w:ascii="Tahoma" w:hAnsi="Tahoma" w:cs="Tahoma"/>
                <w:sz w:val="20"/>
                <w:szCs w:val="20"/>
                <w:lang w:val="en-US"/>
              </w:rPr>
              <w:t>GB</w:t>
            </w:r>
          </w:p>
        </w:tc>
        <w:tc>
          <w:tcPr>
            <w:tcW w:w="896" w:type="dxa"/>
          </w:tcPr>
          <w:p w14:paraId="51833BC9" w14:textId="2D954627" w:rsidR="00116B2F" w:rsidRDefault="00116B2F" w:rsidP="00116B2F">
            <w:pPr>
              <w:jc w:val="center"/>
              <w:rPr>
                <w:rFonts w:ascii="Tahoma" w:hAnsi="Tahoma" w:cs="Tahoma"/>
                <w:b/>
                <w:bCs/>
                <w:sz w:val="20"/>
                <w:szCs w:val="20"/>
              </w:rPr>
            </w:pPr>
            <w:r>
              <w:rPr>
                <w:rFonts w:ascii="Tahoma" w:hAnsi="Tahoma" w:cs="Tahoma"/>
                <w:b/>
                <w:bCs/>
                <w:sz w:val="20"/>
                <w:szCs w:val="20"/>
                <w:lang w:val="en-US"/>
              </w:rPr>
              <w:t>€45</w:t>
            </w:r>
          </w:p>
        </w:tc>
        <w:tc>
          <w:tcPr>
            <w:tcW w:w="1102" w:type="dxa"/>
          </w:tcPr>
          <w:p w14:paraId="41381FD8" w14:textId="51C8F8CB" w:rsidR="00116B2F" w:rsidRPr="00F62279" w:rsidRDefault="00116B2F" w:rsidP="00116B2F">
            <w:pPr>
              <w:jc w:val="center"/>
              <w:rPr>
                <w:rFonts w:ascii="Tahoma" w:hAnsi="Tahoma" w:cs="Tahoma"/>
                <w:b/>
                <w:bCs/>
                <w:sz w:val="20"/>
                <w:szCs w:val="20"/>
              </w:rPr>
            </w:pPr>
            <w:r w:rsidRPr="00F62279">
              <w:rPr>
                <w:rFonts w:ascii="Tahoma" w:hAnsi="Tahoma" w:cs="Tahoma"/>
                <w:b/>
                <w:bCs/>
                <w:sz w:val="20"/>
                <w:szCs w:val="20"/>
              </w:rPr>
              <w:t>24</w:t>
            </w:r>
          </w:p>
        </w:tc>
        <w:tc>
          <w:tcPr>
            <w:tcW w:w="1445" w:type="dxa"/>
            <w:tcBorders>
              <w:top w:val="nil"/>
              <w:left w:val="nil"/>
              <w:bottom w:val="single" w:sz="8" w:space="0" w:color="auto"/>
              <w:right w:val="single" w:sz="8" w:space="0" w:color="auto"/>
            </w:tcBorders>
          </w:tcPr>
          <w:p w14:paraId="550E3B0C" w14:textId="0D49106A" w:rsidR="00116B2F" w:rsidRPr="006B0A8D" w:rsidRDefault="00116B2F" w:rsidP="00116B2F">
            <w:pPr>
              <w:jc w:val="center"/>
              <w:rPr>
                <w:rFonts w:ascii="Tahoma" w:hAnsi="Tahoma" w:cs="Tahoma"/>
                <w:sz w:val="20"/>
                <w:szCs w:val="20"/>
              </w:rPr>
            </w:pPr>
            <w:r w:rsidRPr="006B0A8D">
              <w:t>€</w:t>
            </w:r>
            <w:r>
              <w:t>5</w:t>
            </w:r>
            <w:r w:rsidRPr="006B0A8D">
              <w:t>/</w:t>
            </w:r>
            <w:r>
              <w:t>20</w:t>
            </w:r>
            <w:r w:rsidRPr="006B0A8D">
              <w:rPr>
                <w:lang w:val="en-US"/>
              </w:rPr>
              <w:t>GB</w:t>
            </w:r>
          </w:p>
        </w:tc>
        <w:tc>
          <w:tcPr>
            <w:tcW w:w="910" w:type="dxa"/>
          </w:tcPr>
          <w:p w14:paraId="5F785D42" w14:textId="10F13811" w:rsidR="00116B2F" w:rsidRPr="00F62279" w:rsidRDefault="00116B2F" w:rsidP="00116B2F">
            <w:pPr>
              <w:jc w:val="center"/>
              <w:rPr>
                <w:rFonts w:ascii="Tahoma" w:hAnsi="Tahoma" w:cs="Tahoma"/>
                <w:sz w:val="20"/>
                <w:szCs w:val="20"/>
                <w:lang w:val="el-GR"/>
              </w:rPr>
            </w:pPr>
            <w:r>
              <w:rPr>
                <w:rFonts w:ascii="Tahoma" w:hAnsi="Tahoma" w:cs="Tahoma"/>
                <w:sz w:val="20"/>
                <w:szCs w:val="20"/>
                <w:lang w:val="el-GR"/>
              </w:rPr>
              <w:t>Ναι</w:t>
            </w:r>
          </w:p>
        </w:tc>
        <w:tc>
          <w:tcPr>
            <w:tcW w:w="2593" w:type="dxa"/>
          </w:tcPr>
          <w:p w14:paraId="078A5E10" w14:textId="46CD3743" w:rsidR="00116B2F" w:rsidRPr="0002466B" w:rsidRDefault="00116B2F" w:rsidP="00116B2F">
            <w:pPr>
              <w:jc w:val="center"/>
              <w:rPr>
                <w:rFonts w:ascii="Tahoma" w:hAnsi="Tahoma" w:cs="Tahoma"/>
                <w:sz w:val="20"/>
                <w:szCs w:val="20"/>
              </w:rPr>
            </w:pPr>
            <w:proofErr w:type="spellStart"/>
            <w:r w:rsidRPr="00884303">
              <w:t>Χρέωση</w:t>
            </w:r>
            <w:proofErr w:type="spellEnd"/>
            <w:r w:rsidRPr="00884303">
              <w:t xml:space="preserve"> Router €69</w:t>
            </w:r>
          </w:p>
        </w:tc>
      </w:tr>
      <w:tr w:rsidR="00116B2F" w14:paraId="3C5E04CD" w14:textId="77777777" w:rsidTr="00032A21">
        <w:tc>
          <w:tcPr>
            <w:tcW w:w="1702" w:type="dxa"/>
          </w:tcPr>
          <w:p w14:paraId="01741AA4" w14:textId="7D540605" w:rsidR="00116B2F" w:rsidRPr="00822792" w:rsidRDefault="00116B2F" w:rsidP="00116B2F">
            <w:pPr>
              <w:rPr>
                <w:rFonts w:ascii="Tahoma" w:hAnsi="Tahoma" w:cs="Tahoma"/>
                <w:sz w:val="20"/>
                <w:szCs w:val="20"/>
                <w:lang w:val="en-US"/>
              </w:rPr>
            </w:pPr>
            <w:r w:rsidRPr="006B0A8D">
              <w:rPr>
                <w:rFonts w:ascii="Tahoma" w:hAnsi="Tahoma" w:cs="Tahoma"/>
                <w:sz w:val="20"/>
                <w:szCs w:val="20"/>
                <w:lang w:val="en-US"/>
              </w:rPr>
              <w:t>VMB 50</w:t>
            </w:r>
            <w:r w:rsidR="00A17586">
              <w:rPr>
                <w:rFonts w:ascii="Tahoma" w:hAnsi="Tahoma" w:cs="Tahoma"/>
                <w:sz w:val="20"/>
                <w:szCs w:val="20"/>
                <w:lang w:val="el-GR"/>
              </w:rPr>
              <w:t>0</w:t>
            </w:r>
            <w:r w:rsidRPr="006B0A8D">
              <w:rPr>
                <w:rFonts w:ascii="Tahoma" w:hAnsi="Tahoma" w:cs="Tahoma"/>
                <w:sz w:val="20"/>
                <w:szCs w:val="20"/>
                <w:lang w:val="en-US"/>
              </w:rPr>
              <w:t>GB</w:t>
            </w:r>
          </w:p>
        </w:tc>
        <w:tc>
          <w:tcPr>
            <w:tcW w:w="1134" w:type="dxa"/>
          </w:tcPr>
          <w:p w14:paraId="3335F990" w14:textId="6D937C03" w:rsidR="00116B2F" w:rsidRPr="006B0A8D" w:rsidRDefault="00116B2F" w:rsidP="00116B2F">
            <w:pPr>
              <w:jc w:val="center"/>
              <w:rPr>
                <w:rFonts w:ascii="Tahoma" w:hAnsi="Tahoma" w:cs="Tahoma"/>
                <w:sz w:val="20"/>
                <w:szCs w:val="20"/>
                <w:lang w:val="en-US"/>
              </w:rPr>
            </w:pPr>
            <w:r w:rsidRPr="00924152">
              <w:t>€1</w:t>
            </w:r>
            <w:r>
              <w:t>5</w:t>
            </w:r>
          </w:p>
        </w:tc>
        <w:tc>
          <w:tcPr>
            <w:tcW w:w="992" w:type="dxa"/>
          </w:tcPr>
          <w:p w14:paraId="06AA839B" w14:textId="5B06AD34" w:rsidR="00116B2F" w:rsidRPr="006B0A8D" w:rsidRDefault="00116B2F" w:rsidP="00116B2F">
            <w:pPr>
              <w:jc w:val="center"/>
              <w:rPr>
                <w:rFonts w:ascii="Tahoma" w:hAnsi="Tahoma" w:cs="Tahoma"/>
                <w:sz w:val="20"/>
                <w:szCs w:val="20"/>
              </w:rPr>
            </w:pPr>
            <w:r w:rsidRPr="006B0A8D">
              <w:rPr>
                <w:rFonts w:ascii="Tahoma" w:hAnsi="Tahoma" w:cs="Tahoma"/>
                <w:sz w:val="20"/>
                <w:szCs w:val="20"/>
                <w:lang w:val="en-US"/>
              </w:rPr>
              <w:t>50</w:t>
            </w:r>
            <w:r>
              <w:rPr>
                <w:rFonts w:ascii="Tahoma" w:hAnsi="Tahoma" w:cs="Tahoma"/>
                <w:sz w:val="20"/>
                <w:szCs w:val="20"/>
                <w:lang w:val="en-US"/>
              </w:rPr>
              <w:t>0</w:t>
            </w:r>
            <w:r w:rsidRPr="006B0A8D">
              <w:rPr>
                <w:rFonts w:ascii="Tahoma" w:hAnsi="Tahoma" w:cs="Tahoma"/>
                <w:sz w:val="20"/>
                <w:szCs w:val="20"/>
                <w:lang w:val="en-US"/>
              </w:rPr>
              <w:t>GB</w:t>
            </w:r>
          </w:p>
        </w:tc>
        <w:tc>
          <w:tcPr>
            <w:tcW w:w="896" w:type="dxa"/>
          </w:tcPr>
          <w:p w14:paraId="5687841C" w14:textId="7EBA3547" w:rsidR="00116B2F" w:rsidRDefault="00116B2F" w:rsidP="00116B2F">
            <w:pPr>
              <w:jc w:val="center"/>
              <w:rPr>
                <w:rFonts w:ascii="Tahoma" w:hAnsi="Tahoma" w:cs="Tahoma"/>
                <w:b/>
                <w:bCs/>
                <w:sz w:val="20"/>
                <w:szCs w:val="20"/>
              </w:rPr>
            </w:pPr>
            <w:r>
              <w:rPr>
                <w:rFonts w:ascii="Tahoma" w:hAnsi="Tahoma" w:cs="Tahoma"/>
                <w:b/>
                <w:bCs/>
                <w:sz w:val="20"/>
                <w:szCs w:val="20"/>
              </w:rPr>
              <w:t>€55</w:t>
            </w:r>
          </w:p>
        </w:tc>
        <w:tc>
          <w:tcPr>
            <w:tcW w:w="1102" w:type="dxa"/>
          </w:tcPr>
          <w:p w14:paraId="71C17AAC" w14:textId="0432B2B6" w:rsidR="00116B2F" w:rsidRPr="00F62279" w:rsidRDefault="00116B2F" w:rsidP="00116B2F">
            <w:pPr>
              <w:jc w:val="center"/>
              <w:rPr>
                <w:b/>
                <w:bCs/>
              </w:rPr>
            </w:pPr>
            <w:r w:rsidRPr="00F62279">
              <w:rPr>
                <w:b/>
                <w:bCs/>
              </w:rPr>
              <w:t>24</w:t>
            </w:r>
          </w:p>
        </w:tc>
        <w:tc>
          <w:tcPr>
            <w:tcW w:w="1445" w:type="dxa"/>
            <w:tcBorders>
              <w:top w:val="nil"/>
              <w:left w:val="nil"/>
              <w:bottom w:val="single" w:sz="8" w:space="0" w:color="auto"/>
              <w:right w:val="single" w:sz="8" w:space="0" w:color="auto"/>
            </w:tcBorders>
          </w:tcPr>
          <w:p w14:paraId="6AF6F500" w14:textId="053BBF8E" w:rsidR="00116B2F" w:rsidRPr="006B0A8D" w:rsidRDefault="00116B2F" w:rsidP="00116B2F">
            <w:pPr>
              <w:jc w:val="center"/>
              <w:rPr>
                <w:rFonts w:ascii="Tahoma" w:hAnsi="Tahoma" w:cs="Tahoma"/>
                <w:sz w:val="20"/>
                <w:szCs w:val="20"/>
              </w:rPr>
            </w:pPr>
            <w:r w:rsidRPr="006B0A8D">
              <w:t>€</w:t>
            </w:r>
            <w:r>
              <w:t>5</w:t>
            </w:r>
            <w:r w:rsidRPr="006B0A8D">
              <w:t>/5</w:t>
            </w:r>
            <w:r>
              <w:t>0</w:t>
            </w:r>
            <w:r w:rsidRPr="006B0A8D">
              <w:rPr>
                <w:lang w:val="en-US"/>
              </w:rPr>
              <w:t>GB</w:t>
            </w:r>
          </w:p>
        </w:tc>
        <w:tc>
          <w:tcPr>
            <w:tcW w:w="910" w:type="dxa"/>
          </w:tcPr>
          <w:p w14:paraId="07E04F04" w14:textId="41046563" w:rsidR="00116B2F" w:rsidRPr="00F62279" w:rsidRDefault="00116B2F" w:rsidP="00116B2F">
            <w:pPr>
              <w:jc w:val="center"/>
              <w:rPr>
                <w:rFonts w:ascii="Tahoma" w:hAnsi="Tahoma" w:cs="Tahoma"/>
                <w:sz w:val="20"/>
                <w:szCs w:val="20"/>
                <w:lang w:val="el-GR"/>
              </w:rPr>
            </w:pPr>
            <w:r>
              <w:rPr>
                <w:rFonts w:ascii="Tahoma" w:hAnsi="Tahoma" w:cs="Tahoma"/>
                <w:sz w:val="20"/>
                <w:szCs w:val="20"/>
                <w:lang w:val="el-GR"/>
              </w:rPr>
              <w:t>Ναι</w:t>
            </w:r>
          </w:p>
        </w:tc>
        <w:tc>
          <w:tcPr>
            <w:tcW w:w="2593" w:type="dxa"/>
          </w:tcPr>
          <w:p w14:paraId="6353A00B" w14:textId="49CDE9BE" w:rsidR="00116B2F" w:rsidRPr="0002466B" w:rsidRDefault="00116B2F" w:rsidP="00116B2F">
            <w:pPr>
              <w:jc w:val="center"/>
              <w:rPr>
                <w:rFonts w:ascii="Tahoma" w:hAnsi="Tahoma" w:cs="Tahoma"/>
                <w:sz w:val="20"/>
                <w:szCs w:val="20"/>
              </w:rPr>
            </w:pPr>
            <w:proofErr w:type="spellStart"/>
            <w:r w:rsidRPr="00884303">
              <w:t>Χρέωση</w:t>
            </w:r>
            <w:proofErr w:type="spellEnd"/>
            <w:r w:rsidRPr="00884303">
              <w:t xml:space="preserve"> Router €69</w:t>
            </w:r>
          </w:p>
        </w:tc>
      </w:tr>
      <w:tr w:rsidR="004956D0" w14:paraId="72B2965A" w14:textId="77777777" w:rsidTr="004956D0">
        <w:tc>
          <w:tcPr>
            <w:tcW w:w="1702" w:type="dxa"/>
          </w:tcPr>
          <w:p w14:paraId="10178903" w14:textId="76B4E14A" w:rsidR="004956D0" w:rsidRPr="00F62279" w:rsidRDefault="004956D0" w:rsidP="006B0A8D">
            <w:pPr>
              <w:rPr>
                <w:rFonts w:ascii="Tahoma" w:hAnsi="Tahoma" w:cs="Tahoma"/>
                <w:sz w:val="20"/>
                <w:szCs w:val="20"/>
                <w:lang w:val="el-GR"/>
              </w:rPr>
            </w:pPr>
            <w:r>
              <w:rPr>
                <w:rFonts w:ascii="Tahoma" w:hAnsi="Tahoma" w:cs="Tahoma"/>
                <w:sz w:val="20"/>
                <w:szCs w:val="20"/>
                <w:lang w:val="en-US"/>
              </w:rPr>
              <w:t>Mobile Wi-Fi</w:t>
            </w:r>
            <w:r>
              <w:rPr>
                <w:rFonts w:ascii="Tahoma" w:hAnsi="Tahoma" w:cs="Tahoma"/>
                <w:sz w:val="20"/>
                <w:szCs w:val="20"/>
                <w:lang w:val="el-GR"/>
              </w:rPr>
              <w:t xml:space="preserve"> </w:t>
            </w:r>
          </w:p>
        </w:tc>
        <w:tc>
          <w:tcPr>
            <w:tcW w:w="1134" w:type="dxa"/>
          </w:tcPr>
          <w:p w14:paraId="67AE05E2" w14:textId="77777777" w:rsidR="004956D0" w:rsidRDefault="004956D0" w:rsidP="006B0A8D">
            <w:pPr>
              <w:jc w:val="center"/>
              <w:rPr>
                <w:rFonts w:ascii="Tahoma" w:hAnsi="Tahoma" w:cs="Tahoma"/>
                <w:sz w:val="20"/>
                <w:szCs w:val="20"/>
                <w:lang w:val="en-US"/>
              </w:rPr>
            </w:pPr>
          </w:p>
        </w:tc>
        <w:tc>
          <w:tcPr>
            <w:tcW w:w="992" w:type="dxa"/>
          </w:tcPr>
          <w:p w14:paraId="71EFF275" w14:textId="3DD01965" w:rsidR="004956D0" w:rsidRPr="006B0A8D" w:rsidRDefault="00857ABB" w:rsidP="006B0A8D">
            <w:pPr>
              <w:jc w:val="center"/>
              <w:rPr>
                <w:rFonts w:ascii="Tahoma" w:hAnsi="Tahoma" w:cs="Tahoma"/>
                <w:sz w:val="20"/>
                <w:szCs w:val="20"/>
                <w:lang w:val="en-US"/>
              </w:rPr>
            </w:pPr>
            <w:r>
              <w:rPr>
                <w:rFonts w:ascii="Tahoma" w:hAnsi="Tahoma" w:cs="Tahoma"/>
                <w:sz w:val="20"/>
                <w:szCs w:val="20"/>
                <w:lang w:val="en-US"/>
              </w:rPr>
              <w:t>3</w:t>
            </w:r>
            <w:r w:rsidR="004956D0">
              <w:rPr>
                <w:rFonts w:ascii="Tahoma" w:hAnsi="Tahoma" w:cs="Tahoma"/>
                <w:sz w:val="20"/>
                <w:szCs w:val="20"/>
                <w:lang w:val="en-US"/>
              </w:rPr>
              <w:t>00GB</w:t>
            </w:r>
          </w:p>
        </w:tc>
        <w:tc>
          <w:tcPr>
            <w:tcW w:w="896" w:type="dxa"/>
          </w:tcPr>
          <w:p w14:paraId="1D355F74" w14:textId="7AE77333" w:rsidR="004956D0" w:rsidRDefault="004956D0" w:rsidP="006B0A8D">
            <w:pPr>
              <w:jc w:val="center"/>
              <w:rPr>
                <w:rFonts w:ascii="Tahoma" w:hAnsi="Tahoma" w:cs="Tahoma"/>
                <w:b/>
                <w:bCs/>
                <w:sz w:val="20"/>
                <w:szCs w:val="20"/>
              </w:rPr>
            </w:pPr>
            <w:r>
              <w:rPr>
                <w:rFonts w:ascii="Tahoma" w:hAnsi="Tahoma" w:cs="Tahoma"/>
                <w:b/>
                <w:bCs/>
                <w:sz w:val="20"/>
                <w:szCs w:val="20"/>
              </w:rPr>
              <w:t>€35</w:t>
            </w:r>
          </w:p>
        </w:tc>
        <w:tc>
          <w:tcPr>
            <w:tcW w:w="1102" w:type="dxa"/>
          </w:tcPr>
          <w:p w14:paraId="239B9CD0" w14:textId="2C7E8F41" w:rsidR="004956D0" w:rsidRPr="00F62279" w:rsidRDefault="004956D0" w:rsidP="006B0A8D">
            <w:pPr>
              <w:jc w:val="center"/>
              <w:rPr>
                <w:b/>
                <w:bCs/>
              </w:rPr>
            </w:pPr>
            <w:r>
              <w:rPr>
                <w:b/>
                <w:bCs/>
              </w:rPr>
              <w:t>24</w:t>
            </w:r>
          </w:p>
        </w:tc>
        <w:tc>
          <w:tcPr>
            <w:tcW w:w="1445" w:type="dxa"/>
            <w:tcBorders>
              <w:top w:val="single" w:sz="4" w:space="0" w:color="auto"/>
              <w:left w:val="nil"/>
              <w:bottom w:val="single" w:sz="4" w:space="0" w:color="auto"/>
            </w:tcBorders>
          </w:tcPr>
          <w:p w14:paraId="23DBAFD4" w14:textId="2F627018" w:rsidR="004956D0" w:rsidRPr="006B0A8D" w:rsidRDefault="004956D0" w:rsidP="006B0A8D">
            <w:pPr>
              <w:jc w:val="center"/>
            </w:pPr>
            <w:r>
              <w:t>€5/20GB</w:t>
            </w:r>
          </w:p>
        </w:tc>
        <w:tc>
          <w:tcPr>
            <w:tcW w:w="910" w:type="dxa"/>
          </w:tcPr>
          <w:p w14:paraId="21D269BD" w14:textId="0A03E951" w:rsidR="004956D0" w:rsidRPr="00F62279" w:rsidRDefault="004956D0" w:rsidP="006B0A8D">
            <w:pPr>
              <w:jc w:val="center"/>
              <w:rPr>
                <w:rFonts w:ascii="Tahoma" w:hAnsi="Tahoma" w:cs="Tahoma"/>
                <w:sz w:val="20"/>
                <w:szCs w:val="20"/>
                <w:lang w:val="el-GR"/>
              </w:rPr>
            </w:pPr>
            <w:r>
              <w:rPr>
                <w:rFonts w:ascii="Tahoma" w:hAnsi="Tahoma" w:cs="Tahoma"/>
                <w:sz w:val="20"/>
                <w:szCs w:val="20"/>
                <w:lang w:val="el-GR"/>
              </w:rPr>
              <w:t>Ναι</w:t>
            </w:r>
          </w:p>
        </w:tc>
        <w:tc>
          <w:tcPr>
            <w:tcW w:w="2593" w:type="dxa"/>
          </w:tcPr>
          <w:p w14:paraId="32892A18" w14:textId="7C134F48" w:rsidR="004956D0" w:rsidRPr="00F62279" w:rsidRDefault="004956D0" w:rsidP="006B0A8D">
            <w:pPr>
              <w:jc w:val="center"/>
              <w:rPr>
                <w:rFonts w:ascii="Tahoma" w:hAnsi="Tahoma" w:cs="Tahoma"/>
                <w:sz w:val="20"/>
                <w:szCs w:val="20"/>
                <w:lang w:val="en-US"/>
              </w:rPr>
            </w:pPr>
            <w:r>
              <w:rPr>
                <w:rFonts w:ascii="Tahoma" w:hAnsi="Tahoma" w:cs="Tahoma"/>
                <w:sz w:val="20"/>
                <w:szCs w:val="20"/>
              </w:rPr>
              <w:t xml:space="preserve">€25 + </w:t>
            </w:r>
            <w:r>
              <w:rPr>
                <w:rFonts w:ascii="Tahoma" w:hAnsi="Tahoma" w:cs="Tahoma"/>
                <w:sz w:val="20"/>
                <w:szCs w:val="20"/>
                <w:lang w:val="el-GR"/>
              </w:rPr>
              <w:t xml:space="preserve">Χρέωση </w:t>
            </w:r>
            <w:r>
              <w:rPr>
                <w:rFonts w:ascii="Tahoma" w:hAnsi="Tahoma" w:cs="Tahoma"/>
                <w:sz w:val="20"/>
                <w:szCs w:val="20"/>
                <w:lang w:val="en-US"/>
              </w:rPr>
              <w:t>Router €99</w:t>
            </w:r>
          </w:p>
        </w:tc>
      </w:tr>
    </w:tbl>
    <w:p w14:paraId="49BA3994" w14:textId="77777777" w:rsidR="006B0A8D" w:rsidRDefault="006B0A8D" w:rsidP="008F05FF">
      <w:pPr>
        <w:jc w:val="both"/>
        <w:rPr>
          <w:rFonts w:ascii="Tahoma" w:hAnsi="Tahoma" w:cs="Tahoma"/>
          <w:b/>
          <w:bCs/>
          <w:sz w:val="20"/>
          <w:szCs w:val="20"/>
        </w:rPr>
      </w:pPr>
    </w:p>
    <w:p w14:paraId="5FD694B1" w14:textId="41174D5B" w:rsidR="008366B2" w:rsidRPr="004956D0" w:rsidRDefault="008366B2" w:rsidP="008F05FF">
      <w:pPr>
        <w:jc w:val="both"/>
        <w:rPr>
          <w:rFonts w:ascii="Tahoma" w:hAnsi="Tahoma" w:cs="Tahoma"/>
          <w:b/>
          <w:bCs/>
          <w:sz w:val="20"/>
          <w:szCs w:val="20"/>
        </w:rPr>
      </w:pPr>
      <w:r>
        <w:rPr>
          <w:rFonts w:ascii="Tahoma" w:hAnsi="Tahoma" w:cs="Tahoma"/>
          <w:b/>
          <w:bCs/>
          <w:sz w:val="20"/>
          <w:szCs w:val="20"/>
        </w:rPr>
        <w:t xml:space="preserve">4. </w:t>
      </w:r>
      <w:r w:rsidRPr="008366B2">
        <w:rPr>
          <w:rFonts w:ascii="Tahoma" w:hAnsi="Tahoma" w:cs="Tahoma"/>
          <w:b/>
          <w:bCs/>
          <w:sz w:val="20"/>
          <w:szCs w:val="20"/>
        </w:rPr>
        <w:t>Ανανέωση</w:t>
      </w:r>
      <w:r>
        <w:rPr>
          <w:rFonts w:ascii="Tahoma" w:hAnsi="Tahoma" w:cs="Tahoma"/>
          <w:sz w:val="20"/>
          <w:szCs w:val="20"/>
        </w:rPr>
        <w:t>:</w:t>
      </w:r>
      <w:r w:rsidRPr="008366B2">
        <w:rPr>
          <w:rFonts w:ascii="Tahoma" w:hAnsi="Tahoma" w:cs="Tahoma"/>
          <w:sz w:val="20"/>
          <w:szCs w:val="20"/>
        </w:rPr>
        <w:t xml:space="preserve"> Μετά τους 24 μήνες και νοουμένου ότι δεν ανανεωθεί ή δεν επιλεγεί από τον πελάτη νέο Πρόγραμμα</w:t>
      </w:r>
      <w:r w:rsidR="004956D0">
        <w:rPr>
          <w:rFonts w:ascii="Tahoma" w:hAnsi="Tahoma" w:cs="Tahoma"/>
          <w:sz w:val="20"/>
          <w:szCs w:val="20"/>
        </w:rPr>
        <w:t xml:space="preserve"> </w:t>
      </w:r>
      <w:r w:rsidR="004956D0">
        <w:rPr>
          <w:rFonts w:ascii="Tahoma" w:hAnsi="Tahoma" w:cs="Tahoma"/>
          <w:sz w:val="20"/>
          <w:szCs w:val="20"/>
          <w:lang w:val="en-US"/>
        </w:rPr>
        <w:t>VMB</w:t>
      </w:r>
      <w:r w:rsidRPr="008366B2">
        <w:rPr>
          <w:rFonts w:ascii="Tahoma" w:hAnsi="Tahoma" w:cs="Tahoma"/>
          <w:sz w:val="20"/>
          <w:szCs w:val="20"/>
        </w:rPr>
        <w:t>, θα συνεχίσει να ισχύει το ίδιο Πρόγραμμα, χωρίς χρονική δέσμευση</w:t>
      </w:r>
      <w:r>
        <w:rPr>
          <w:rFonts w:ascii="Tahoma" w:hAnsi="Tahoma" w:cs="Tahoma"/>
          <w:sz w:val="20"/>
          <w:szCs w:val="20"/>
        </w:rPr>
        <w:t xml:space="preserve"> </w:t>
      </w:r>
      <w:r w:rsidR="006B0A8D">
        <w:rPr>
          <w:rFonts w:ascii="Tahoma" w:hAnsi="Tahoma" w:cs="Tahoma"/>
          <w:sz w:val="20"/>
          <w:szCs w:val="20"/>
        </w:rPr>
        <w:t>και με την ίδια συνδρομή.</w:t>
      </w:r>
      <w:r w:rsidR="004956D0" w:rsidRPr="004956D0">
        <w:rPr>
          <w:rFonts w:ascii="Tahoma" w:hAnsi="Tahoma" w:cs="Tahoma"/>
          <w:sz w:val="20"/>
          <w:szCs w:val="20"/>
        </w:rPr>
        <w:t xml:space="preserve"> </w:t>
      </w:r>
      <w:r w:rsidR="004956D0">
        <w:rPr>
          <w:rFonts w:ascii="Tahoma" w:hAnsi="Tahoma" w:cs="Tahoma"/>
          <w:sz w:val="20"/>
          <w:szCs w:val="20"/>
        </w:rPr>
        <w:t xml:space="preserve">Στο πρόγραμμα </w:t>
      </w:r>
      <w:r w:rsidR="004956D0" w:rsidRPr="00A42B64">
        <w:rPr>
          <w:rFonts w:ascii="Tahoma" w:hAnsi="Tahoma" w:cs="Tahoma"/>
          <w:b/>
          <w:bCs/>
          <w:sz w:val="20"/>
          <w:szCs w:val="20"/>
          <w:lang w:val="en-US"/>
        </w:rPr>
        <w:t>Mobile</w:t>
      </w:r>
      <w:r w:rsidR="004956D0" w:rsidRPr="00A42B64">
        <w:rPr>
          <w:rFonts w:ascii="Tahoma" w:hAnsi="Tahoma" w:cs="Tahoma"/>
          <w:b/>
          <w:bCs/>
          <w:sz w:val="20"/>
          <w:szCs w:val="20"/>
        </w:rPr>
        <w:t xml:space="preserve"> </w:t>
      </w:r>
      <w:proofErr w:type="spellStart"/>
      <w:r w:rsidR="004956D0" w:rsidRPr="00A42B64">
        <w:rPr>
          <w:rFonts w:ascii="Tahoma" w:hAnsi="Tahoma" w:cs="Tahoma"/>
          <w:b/>
          <w:bCs/>
          <w:sz w:val="20"/>
          <w:szCs w:val="20"/>
          <w:lang w:val="en-US"/>
        </w:rPr>
        <w:t>WiFi</w:t>
      </w:r>
      <w:proofErr w:type="spellEnd"/>
      <w:r w:rsidR="004956D0" w:rsidRPr="004956D0">
        <w:rPr>
          <w:rFonts w:ascii="Tahoma" w:hAnsi="Tahoma" w:cs="Tahoma"/>
          <w:sz w:val="20"/>
          <w:szCs w:val="20"/>
        </w:rPr>
        <w:t xml:space="preserve"> </w:t>
      </w:r>
      <w:r w:rsidR="004956D0">
        <w:rPr>
          <w:rFonts w:ascii="Tahoma" w:hAnsi="Tahoma" w:cs="Tahoma"/>
          <w:sz w:val="20"/>
          <w:szCs w:val="20"/>
        </w:rPr>
        <w:t xml:space="preserve">αν δεν ανανεωθεί, η μηνιαία συνδρομή/ τιμή ανέρχεται </w:t>
      </w:r>
      <w:r w:rsidR="004956D0" w:rsidRPr="004956D0">
        <w:rPr>
          <w:rFonts w:ascii="Tahoma" w:hAnsi="Tahoma" w:cs="Tahoma"/>
          <w:b/>
          <w:bCs/>
          <w:sz w:val="20"/>
          <w:szCs w:val="20"/>
        </w:rPr>
        <w:t>σε €</w:t>
      </w:r>
      <w:r w:rsidR="006074C2">
        <w:rPr>
          <w:rFonts w:ascii="Tahoma" w:hAnsi="Tahoma" w:cs="Tahoma"/>
          <w:b/>
          <w:bCs/>
          <w:sz w:val="20"/>
          <w:szCs w:val="20"/>
        </w:rPr>
        <w:t>4</w:t>
      </w:r>
      <w:r w:rsidR="004956D0" w:rsidRPr="004956D0">
        <w:rPr>
          <w:rFonts w:ascii="Tahoma" w:hAnsi="Tahoma" w:cs="Tahoma"/>
          <w:b/>
          <w:bCs/>
          <w:sz w:val="20"/>
          <w:szCs w:val="20"/>
        </w:rPr>
        <w:t>5/ μήνα</w:t>
      </w:r>
      <w:r w:rsidR="004956D0">
        <w:rPr>
          <w:rFonts w:ascii="Tahoma" w:hAnsi="Tahoma" w:cs="Tahoma"/>
          <w:sz w:val="20"/>
          <w:szCs w:val="20"/>
        </w:rPr>
        <w:t>.</w:t>
      </w:r>
    </w:p>
    <w:p w14:paraId="3627BE7D" w14:textId="69F5507D" w:rsidR="00364643" w:rsidRPr="00EE601C" w:rsidRDefault="00364643" w:rsidP="008F05FF">
      <w:pPr>
        <w:jc w:val="both"/>
        <w:rPr>
          <w:rFonts w:ascii="Tahoma" w:hAnsi="Tahoma" w:cs="Tahoma"/>
          <w:sz w:val="20"/>
          <w:szCs w:val="20"/>
        </w:rPr>
      </w:pPr>
      <w:r w:rsidRPr="00364643">
        <w:rPr>
          <w:rFonts w:ascii="Tahoma" w:hAnsi="Tahoma" w:cs="Tahoma"/>
          <w:b/>
          <w:bCs/>
          <w:sz w:val="20"/>
          <w:szCs w:val="20"/>
        </w:rPr>
        <w:t>5. Τερματισμός:</w:t>
      </w:r>
      <w:r>
        <w:rPr>
          <w:rFonts w:ascii="Tahoma" w:hAnsi="Tahoma" w:cs="Tahoma"/>
          <w:sz w:val="20"/>
          <w:szCs w:val="20"/>
        </w:rPr>
        <w:t xml:space="preserve"> Σε περίπτωση πρόωρου τερματισμού</w:t>
      </w:r>
      <w:r w:rsidR="006B0A8D">
        <w:rPr>
          <w:rFonts w:ascii="Tahoma" w:hAnsi="Tahoma" w:cs="Tahoma"/>
          <w:sz w:val="20"/>
          <w:szCs w:val="20"/>
        </w:rPr>
        <w:t xml:space="preserve"> θα χρεωθεί ο </w:t>
      </w:r>
      <w:r w:rsidR="006B0A8D">
        <w:rPr>
          <w:rFonts w:ascii="Tahoma" w:hAnsi="Tahoma" w:cs="Tahoma"/>
          <w:sz w:val="20"/>
          <w:szCs w:val="20"/>
          <w:lang w:val="en-US"/>
        </w:rPr>
        <w:t>router</w:t>
      </w:r>
      <w:r w:rsidR="006B0A8D" w:rsidRPr="006B0A8D">
        <w:rPr>
          <w:rFonts w:ascii="Tahoma" w:hAnsi="Tahoma" w:cs="Tahoma"/>
          <w:sz w:val="20"/>
          <w:szCs w:val="20"/>
        </w:rPr>
        <w:t xml:space="preserve"> </w:t>
      </w:r>
      <w:r w:rsidR="006B0A8D">
        <w:rPr>
          <w:rFonts w:ascii="Tahoma" w:hAnsi="Tahoma" w:cs="Tahoma"/>
          <w:sz w:val="20"/>
          <w:szCs w:val="20"/>
        </w:rPr>
        <w:t>που παραχωρήθηκε.</w:t>
      </w:r>
      <w:r w:rsidR="00F62279" w:rsidRPr="00F62279">
        <w:rPr>
          <w:rFonts w:ascii="Tahoma" w:hAnsi="Tahoma" w:cs="Tahoma"/>
          <w:sz w:val="20"/>
          <w:szCs w:val="20"/>
        </w:rPr>
        <w:t xml:space="preserve"> </w:t>
      </w:r>
      <w:r w:rsidR="00F62279">
        <w:rPr>
          <w:rFonts w:ascii="Tahoma" w:hAnsi="Tahoma" w:cs="Tahoma"/>
          <w:sz w:val="20"/>
          <w:szCs w:val="20"/>
        </w:rPr>
        <w:t xml:space="preserve">Στο πρόγραμμα </w:t>
      </w:r>
      <w:r w:rsidR="00F62279">
        <w:rPr>
          <w:rFonts w:ascii="Tahoma" w:hAnsi="Tahoma" w:cs="Tahoma"/>
          <w:sz w:val="20"/>
          <w:szCs w:val="20"/>
          <w:lang w:val="en-US"/>
        </w:rPr>
        <w:t>Mobile</w:t>
      </w:r>
      <w:r w:rsidR="00F62279" w:rsidRPr="00F62279">
        <w:rPr>
          <w:rFonts w:ascii="Tahoma" w:hAnsi="Tahoma" w:cs="Tahoma"/>
          <w:sz w:val="20"/>
          <w:szCs w:val="20"/>
        </w:rPr>
        <w:t xml:space="preserve"> </w:t>
      </w:r>
      <w:proofErr w:type="spellStart"/>
      <w:r w:rsidR="00F62279">
        <w:rPr>
          <w:rFonts w:ascii="Tahoma" w:hAnsi="Tahoma" w:cs="Tahoma"/>
          <w:sz w:val="20"/>
          <w:szCs w:val="20"/>
          <w:lang w:val="en-US"/>
        </w:rPr>
        <w:t>WiFi</w:t>
      </w:r>
      <w:proofErr w:type="spellEnd"/>
      <w:r w:rsidR="00F62279" w:rsidRPr="004956D0">
        <w:rPr>
          <w:rFonts w:ascii="Tahoma" w:hAnsi="Tahoma" w:cs="Tahoma"/>
          <w:sz w:val="20"/>
          <w:szCs w:val="20"/>
        </w:rPr>
        <w:t xml:space="preserve"> </w:t>
      </w:r>
      <w:r w:rsidR="00F62279">
        <w:rPr>
          <w:rFonts w:ascii="Tahoma" w:hAnsi="Tahoma" w:cs="Tahoma"/>
          <w:sz w:val="20"/>
          <w:szCs w:val="20"/>
        </w:rPr>
        <w:t xml:space="preserve">υπάρχει </w:t>
      </w:r>
      <w:r w:rsidR="00EE601C">
        <w:rPr>
          <w:rFonts w:ascii="Tahoma" w:hAnsi="Tahoma" w:cs="Tahoma"/>
          <w:sz w:val="20"/>
          <w:szCs w:val="20"/>
        </w:rPr>
        <w:t>χρέωση πρόωρου τερματισμού</w:t>
      </w:r>
      <w:r w:rsidR="00F62279">
        <w:rPr>
          <w:rFonts w:ascii="Tahoma" w:hAnsi="Tahoma" w:cs="Tahoma"/>
          <w:sz w:val="20"/>
          <w:szCs w:val="20"/>
        </w:rPr>
        <w:t xml:space="preserve"> €25</w:t>
      </w:r>
      <w:r w:rsidR="00EE601C">
        <w:rPr>
          <w:rFonts w:ascii="Tahoma" w:hAnsi="Tahoma" w:cs="Tahoma"/>
          <w:sz w:val="20"/>
          <w:szCs w:val="20"/>
        </w:rPr>
        <w:t xml:space="preserve">, συν το κόστος του </w:t>
      </w:r>
      <w:r w:rsidR="00A42B64">
        <w:rPr>
          <w:rFonts w:ascii="Tahoma" w:hAnsi="Tahoma" w:cs="Tahoma"/>
          <w:sz w:val="20"/>
          <w:szCs w:val="20"/>
          <w:lang w:val="en-US"/>
        </w:rPr>
        <w:t>Wi</w:t>
      </w:r>
      <w:r w:rsidR="00A42B64" w:rsidRPr="003F1816">
        <w:rPr>
          <w:rFonts w:ascii="Tahoma" w:hAnsi="Tahoma" w:cs="Tahoma"/>
          <w:sz w:val="20"/>
          <w:szCs w:val="20"/>
        </w:rPr>
        <w:t>-</w:t>
      </w:r>
      <w:r w:rsidR="00A42B64">
        <w:rPr>
          <w:rFonts w:ascii="Tahoma" w:hAnsi="Tahoma" w:cs="Tahoma"/>
          <w:sz w:val="20"/>
          <w:szCs w:val="20"/>
          <w:lang w:val="en-US"/>
        </w:rPr>
        <w:t>Fi</w:t>
      </w:r>
      <w:r w:rsidR="00EE601C" w:rsidRPr="00EE601C">
        <w:rPr>
          <w:rFonts w:ascii="Tahoma" w:hAnsi="Tahoma" w:cs="Tahoma"/>
          <w:sz w:val="20"/>
          <w:szCs w:val="20"/>
        </w:rPr>
        <w:t xml:space="preserve"> </w:t>
      </w:r>
      <w:r w:rsidR="00EE601C">
        <w:rPr>
          <w:rFonts w:ascii="Tahoma" w:hAnsi="Tahoma" w:cs="Tahoma"/>
          <w:sz w:val="20"/>
          <w:szCs w:val="20"/>
          <w:lang w:val="en-US"/>
        </w:rPr>
        <w:t>router</w:t>
      </w:r>
      <w:r w:rsidR="00EE601C" w:rsidRPr="00EE601C">
        <w:rPr>
          <w:rFonts w:ascii="Tahoma" w:hAnsi="Tahoma" w:cs="Tahoma"/>
          <w:sz w:val="20"/>
          <w:szCs w:val="20"/>
        </w:rPr>
        <w:t>.</w:t>
      </w:r>
    </w:p>
    <w:p w14:paraId="37FD90C7" w14:textId="43EDA5A9" w:rsidR="008F05FF" w:rsidRDefault="008366B2" w:rsidP="008366B2">
      <w:pPr>
        <w:rPr>
          <w:rFonts w:ascii="Tahoma" w:hAnsi="Tahoma" w:cs="Tahoma"/>
          <w:b/>
          <w:sz w:val="20"/>
          <w:szCs w:val="20"/>
        </w:rPr>
      </w:pPr>
      <w:r>
        <w:rPr>
          <w:rFonts w:ascii="Tahoma" w:hAnsi="Tahoma" w:cs="Tahoma"/>
          <w:b/>
          <w:sz w:val="20"/>
          <w:szCs w:val="20"/>
        </w:rPr>
        <w:t xml:space="preserve">6. </w:t>
      </w:r>
      <w:r w:rsidR="008F05FF" w:rsidRPr="008366B2">
        <w:rPr>
          <w:rFonts w:ascii="Tahoma" w:hAnsi="Tahoma" w:cs="Tahoma"/>
          <w:b/>
          <w:sz w:val="20"/>
          <w:szCs w:val="20"/>
        </w:rPr>
        <w:t>Χαρακτηριστικά Υπηρεσίας για χρήστες με αναπηρία</w:t>
      </w:r>
      <w:r w:rsidR="006B0A8D">
        <w:rPr>
          <w:rFonts w:ascii="Tahoma" w:hAnsi="Tahoma" w:cs="Tahoma"/>
          <w:b/>
          <w:sz w:val="20"/>
          <w:szCs w:val="20"/>
        </w:rPr>
        <w:t>: -</w:t>
      </w:r>
    </w:p>
    <w:p w14:paraId="2926D32C" w14:textId="64CDB01E" w:rsidR="006B0A8D" w:rsidRPr="00F62279" w:rsidRDefault="008366B2" w:rsidP="008366B2">
      <w:pPr>
        <w:rPr>
          <w:rFonts w:ascii="Tahoma" w:hAnsi="Tahoma" w:cs="Tahoma"/>
          <w:bCs/>
          <w:sz w:val="20"/>
          <w:szCs w:val="20"/>
        </w:rPr>
      </w:pPr>
      <w:r>
        <w:rPr>
          <w:rFonts w:ascii="Tahoma" w:hAnsi="Tahoma" w:cs="Tahoma"/>
          <w:b/>
          <w:sz w:val="20"/>
          <w:szCs w:val="20"/>
        </w:rPr>
        <w:t>7</w:t>
      </w:r>
      <w:r w:rsidR="00635ACD">
        <w:rPr>
          <w:rFonts w:ascii="Tahoma" w:hAnsi="Tahoma" w:cs="Tahoma"/>
          <w:b/>
          <w:sz w:val="20"/>
          <w:szCs w:val="20"/>
        </w:rPr>
        <w:t>.</w:t>
      </w:r>
      <w:r>
        <w:rPr>
          <w:rFonts w:ascii="Tahoma" w:hAnsi="Tahoma" w:cs="Tahoma"/>
          <w:b/>
          <w:sz w:val="20"/>
          <w:szCs w:val="20"/>
        </w:rPr>
        <w:t xml:space="preserve"> </w:t>
      </w:r>
      <w:r w:rsidR="008F05FF" w:rsidRPr="008366B2">
        <w:rPr>
          <w:rFonts w:ascii="Tahoma" w:hAnsi="Tahoma" w:cs="Tahoma"/>
          <w:b/>
          <w:sz w:val="20"/>
          <w:szCs w:val="20"/>
        </w:rPr>
        <w:t>Άλλες σχετικές πληροφορίες</w:t>
      </w:r>
      <w:r w:rsidR="003C7F13">
        <w:rPr>
          <w:rFonts w:ascii="Tahoma" w:hAnsi="Tahoma" w:cs="Tahoma"/>
          <w:b/>
          <w:sz w:val="20"/>
          <w:szCs w:val="20"/>
        </w:rPr>
        <w:t xml:space="preserve">: </w:t>
      </w:r>
      <w:r w:rsidR="00F62279" w:rsidRPr="00F62279">
        <w:rPr>
          <w:rFonts w:ascii="Tahoma" w:hAnsi="Tahoma" w:cs="Tahoma"/>
          <w:bCs/>
          <w:sz w:val="20"/>
          <w:szCs w:val="20"/>
        </w:rPr>
        <w:t>Τα προγράμματα αυτά επιτρέπουν μόνο τη χρήση δεδομένων καθώς και την αποστολή και λήψη γραπτών μηνυμάτων SMS. Δεν επιτρέπουν τη χρήση υπηρεσιών φωνής.</w:t>
      </w:r>
      <w:r w:rsidR="00E11EE6">
        <w:rPr>
          <w:rFonts w:ascii="Tahoma" w:hAnsi="Tahoma" w:cs="Tahoma"/>
          <w:bCs/>
          <w:sz w:val="20"/>
          <w:szCs w:val="20"/>
        </w:rPr>
        <w:t xml:space="preserve"> </w:t>
      </w:r>
      <w:r w:rsidR="00F62279" w:rsidRPr="00F62279">
        <w:rPr>
          <w:rFonts w:ascii="Tahoma" w:hAnsi="Tahoma" w:cs="Tahoma"/>
          <w:bCs/>
          <w:sz w:val="20"/>
          <w:szCs w:val="20"/>
        </w:rPr>
        <w:t>Οι πελάτες λαμβάνουν ενημέρωση μόλις χρησιμοποιήσουν το 70% και το 100% του όγκου που συμπεριλαμβάνεται στο πακέτο</w:t>
      </w:r>
      <w:r w:rsidR="00F62279">
        <w:rPr>
          <w:rFonts w:ascii="Tahoma" w:hAnsi="Tahoma" w:cs="Tahoma"/>
          <w:bCs/>
          <w:sz w:val="20"/>
          <w:szCs w:val="20"/>
        </w:rPr>
        <w:t>.</w:t>
      </w:r>
    </w:p>
    <w:p w14:paraId="4FEEC13A" w14:textId="712763BD" w:rsidR="00E11EE6" w:rsidRDefault="00E11EE6" w:rsidP="008366B2">
      <w:pPr>
        <w:rPr>
          <w:rFonts w:ascii="Tahoma" w:hAnsi="Tahoma" w:cs="Tahoma"/>
          <w:bCs/>
          <w:sz w:val="20"/>
          <w:szCs w:val="20"/>
        </w:rPr>
      </w:pPr>
      <w:r w:rsidRPr="00E11EE6">
        <w:rPr>
          <w:rFonts w:ascii="Tahoma" w:hAnsi="Tahoma" w:cs="Tahoma"/>
          <w:bCs/>
          <w:sz w:val="20"/>
          <w:szCs w:val="20"/>
        </w:rPr>
        <w:t>Η Cyta θα ειδοποιεί τον Συνδρομητή τουλάχιστον ένα (1) μήνα πριν από την ημερομηνία εφαρμογής νέων τελών και για το δικαίωμά του για τερματισμό σύμφωνα με τον Όρο 13.5 της Γενικής Σύμβασης Παροχής Ηλεκτρονικών Επικοινωνιών.</w:t>
      </w:r>
    </w:p>
    <w:p w14:paraId="14B9D383" w14:textId="2A09AAEB" w:rsidR="003C7F13" w:rsidRDefault="00F62279" w:rsidP="008366B2">
      <w:pPr>
        <w:rPr>
          <w:rFonts w:ascii="Tahoma" w:hAnsi="Tahoma" w:cs="Tahoma"/>
          <w:bCs/>
          <w:sz w:val="20"/>
          <w:szCs w:val="20"/>
        </w:rPr>
      </w:pPr>
      <w:r w:rsidRPr="00F62279">
        <w:rPr>
          <w:rFonts w:ascii="Tahoma" w:hAnsi="Tahoma" w:cs="Tahoma"/>
          <w:bCs/>
          <w:sz w:val="20"/>
          <w:szCs w:val="20"/>
        </w:rPr>
        <w:t xml:space="preserve">Περισσότερες </w:t>
      </w:r>
      <w:r w:rsidR="00336AD9" w:rsidRPr="00F62279">
        <w:rPr>
          <w:rFonts w:ascii="Tahoma" w:hAnsi="Tahoma" w:cs="Tahoma"/>
          <w:bCs/>
          <w:sz w:val="20"/>
          <w:szCs w:val="20"/>
        </w:rPr>
        <w:t>πληροφορίες :</w:t>
      </w:r>
      <w:r>
        <w:rPr>
          <w:rFonts w:ascii="Tahoma" w:hAnsi="Tahoma" w:cs="Tahoma"/>
          <w:bCs/>
          <w:sz w:val="20"/>
          <w:szCs w:val="20"/>
        </w:rPr>
        <w:t xml:space="preserve"> </w:t>
      </w:r>
      <w:hyperlink r:id="rId9" w:history="1">
        <w:r w:rsidRPr="00463F2D">
          <w:rPr>
            <w:rStyle w:val="Hyperlink"/>
            <w:rFonts w:ascii="Tahoma" w:hAnsi="Tahoma" w:cs="Tahoma"/>
            <w:bCs/>
            <w:sz w:val="20"/>
            <w:szCs w:val="20"/>
          </w:rPr>
          <w:t>www.cyta.com.cy/mobile-internet-with-vmb</w:t>
        </w:r>
      </w:hyperlink>
      <w:r w:rsidRPr="00F62279">
        <w:rPr>
          <w:rFonts w:ascii="Tahoma" w:hAnsi="Tahoma" w:cs="Tahoma"/>
          <w:bCs/>
          <w:sz w:val="20"/>
          <w:szCs w:val="20"/>
        </w:rPr>
        <w:t xml:space="preserve"> </w:t>
      </w:r>
    </w:p>
    <w:p w14:paraId="245E8EC3" w14:textId="77777777" w:rsidR="00F62279" w:rsidRPr="00F62279" w:rsidRDefault="00F62279" w:rsidP="008366B2">
      <w:pPr>
        <w:rPr>
          <w:rStyle w:val="Hyperlink"/>
          <w:rFonts w:ascii="Tahoma" w:hAnsi="Tahoma" w:cs="Tahoma"/>
          <w:bCs/>
          <w:sz w:val="20"/>
          <w:szCs w:val="20"/>
        </w:rPr>
      </w:pPr>
    </w:p>
    <w:p w14:paraId="584E2767" w14:textId="40C30594" w:rsidR="00635ACD" w:rsidRPr="00397DC1" w:rsidRDefault="00201696" w:rsidP="008366B2">
      <w:pPr>
        <w:rPr>
          <w:rFonts w:ascii="Tahoma" w:hAnsi="Tahoma" w:cs="Tahoma"/>
          <w:bCs/>
          <w:sz w:val="20"/>
          <w:szCs w:val="20"/>
        </w:rPr>
      </w:pPr>
      <w:r>
        <w:rPr>
          <w:rFonts w:ascii="Tahoma" w:hAnsi="Tahoma" w:cs="Tahoma"/>
          <w:bCs/>
          <w:sz w:val="20"/>
          <w:szCs w:val="20"/>
        </w:rPr>
        <w:t>Όλες οι αναφερόμενες τιμές περιλαμβάνουν ΦΠΑ.</w:t>
      </w:r>
    </w:p>
    <w:sectPr w:rsidR="00635ACD" w:rsidRPr="00397DC1" w:rsidSect="00E11EE6">
      <w:pgSz w:w="11906" w:h="16838" w:code="9"/>
      <w:pgMar w:top="567"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BC950" w14:textId="77777777" w:rsidR="000E3992" w:rsidRDefault="000E3992" w:rsidP="008F05FF">
      <w:pPr>
        <w:spacing w:after="0" w:line="240" w:lineRule="auto"/>
      </w:pPr>
      <w:r>
        <w:separator/>
      </w:r>
    </w:p>
  </w:endnote>
  <w:endnote w:type="continuationSeparator" w:id="0">
    <w:p w14:paraId="15178966" w14:textId="77777777" w:rsidR="000E3992" w:rsidRDefault="000E3992" w:rsidP="008F0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EUAlbertina">
    <w:altName w:val="Calibri"/>
    <w:panose1 w:val="00000000000000000000"/>
    <w:charset w:val="A1"/>
    <w:family w:val="swiss"/>
    <w:notTrueType/>
    <w:pitch w:val="default"/>
    <w:sig w:usb0="00000081" w:usb1="00000000" w:usb2="00000000" w:usb3="00000000" w:csb0="00000008"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732E5" w14:textId="77777777" w:rsidR="000E3992" w:rsidRDefault="000E3992" w:rsidP="008F05FF">
      <w:pPr>
        <w:spacing w:after="0" w:line="240" w:lineRule="auto"/>
      </w:pPr>
      <w:r>
        <w:separator/>
      </w:r>
    </w:p>
  </w:footnote>
  <w:footnote w:type="continuationSeparator" w:id="0">
    <w:p w14:paraId="29F18FA7" w14:textId="77777777" w:rsidR="000E3992" w:rsidRDefault="000E3992" w:rsidP="008F05FF">
      <w:pPr>
        <w:spacing w:after="0" w:line="240" w:lineRule="auto"/>
      </w:pPr>
      <w:r>
        <w:continuationSeparator/>
      </w:r>
    </w:p>
  </w:footnote>
  <w:footnote w:id="1">
    <w:p w14:paraId="19C9A0F3" w14:textId="4ABEA4E3" w:rsidR="008F05FF" w:rsidRPr="006527A6" w:rsidRDefault="008F05FF" w:rsidP="008F05FF">
      <w:pPr>
        <w:pStyle w:val="FootnoteText"/>
        <w:rPr>
          <w:rFonts w:ascii="Tahoma" w:hAnsi="Tahoma" w:cs="Tahoma"/>
          <w:lang w:val="el-GR"/>
        </w:rPr>
      </w:pPr>
      <w:r w:rsidRPr="00834ACC">
        <w:rPr>
          <w:rStyle w:val="FootnoteReference"/>
          <w:rFonts w:ascii="Tahoma" w:hAnsi="Tahoma" w:cs="Tahoma"/>
        </w:rPr>
        <w:footnoteRef/>
      </w:r>
      <w:r w:rsidRPr="006527A6">
        <w:rPr>
          <w:rFonts w:ascii="Tahoma" w:hAnsi="Tahoma" w:cs="Tahoma"/>
          <w:lang w:val="el-GR"/>
        </w:rPr>
        <w:t xml:space="preserve"> </w:t>
      </w:r>
      <w:r w:rsidRPr="006527A6">
        <w:rPr>
          <w:rFonts w:ascii="Tahoma" w:hAnsi="Tahoma" w:cs="Tahoma"/>
          <w:sz w:val="16"/>
          <w:szCs w:val="16"/>
          <w:lang w:val="el-GR"/>
        </w:rPr>
        <w:t xml:space="preserve">Άρθρο 102(3) της Οδηγίας </w:t>
      </w:r>
      <w:r w:rsidRPr="006527A6">
        <w:rPr>
          <w:rFonts w:ascii="Tahoma" w:hAnsi="Tahoma" w:cs="Tahoma"/>
          <w:sz w:val="16"/>
          <w:szCs w:val="16"/>
        </w:rPr>
        <w:t>EU</w:t>
      </w:r>
      <w:r w:rsidRPr="006527A6">
        <w:rPr>
          <w:rFonts w:ascii="Tahoma" w:hAnsi="Tahoma" w:cs="Tahoma"/>
          <w:sz w:val="16"/>
          <w:szCs w:val="16"/>
          <w:lang w:val="el-GR"/>
        </w:rPr>
        <w:t xml:space="preserve"> 2018/1972.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F7714"/>
    <w:multiLevelType w:val="hybridMultilevel"/>
    <w:tmpl w:val="2F507E78"/>
    <w:lvl w:ilvl="0" w:tplc="8800DA4A">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1DC5A867"/>
    <w:multiLevelType w:val="hybridMultilevel"/>
    <w:tmpl w:val="E95F8A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8D064F8"/>
    <w:multiLevelType w:val="hybridMultilevel"/>
    <w:tmpl w:val="85D81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DF7902"/>
    <w:multiLevelType w:val="hybridMultilevel"/>
    <w:tmpl w:val="52AB826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P0o5Sf7NPRvzZI+WkWrh1pxsO7cvPnrJ/FmOkD3mOA+DkqlkHLiY30nw5HD2F0kqAQWyzJr/It93m/Y2u/W2Mw==" w:salt="z9UGKZ9nJSk0IGMGy1ud/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970"/>
    <w:rsid w:val="0002466B"/>
    <w:rsid w:val="000522EA"/>
    <w:rsid w:val="000B43F4"/>
    <w:rsid w:val="000C3E19"/>
    <w:rsid w:val="000E3992"/>
    <w:rsid w:val="00104995"/>
    <w:rsid w:val="00116B2F"/>
    <w:rsid w:val="00201696"/>
    <w:rsid w:val="00291928"/>
    <w:rsid w:val="002A02DF"/>
    <w:rsid w:val="00310710"/>
    <w:rsid w:val="00336AD9"/>
    <w:rsid w:val="00364643"/>
    <w:rsid w:val="00373E87"/>
    <w:rsid w:val="00397DC1"/>
    <w:rsid w:val="003C7F13"/>
    <w:rsid w:val="003F1816"/>
    <w:rsid w:val="003F41F5"/>
    <w:rsid w:val="004956D0"/>
    <w:rsid w:val="004A7E5A"/>
    <w:rsid w:val="004B1A30"/>
    <w:rsid w:val="004C2A33"/>
    <w:rsid w:val="005605AB"/>
    <w:rsid w:val="005A06B0"/>
    <w:rsid w:val="005A406C"/>
    <w:rsid w:val="005A62C3"/>
    <w:rsid w:val="006074C2"/>
    <w:rsid w:val="00635ACD"/>
    <w:rsid w:val="006540B7"/>
    <w:rsid w:val="006704D1"/>
    <w:rsid w:val="006B0A8D"/>
    <w:rsid w:val="00822792"/>
    <w:rsid w:val="008366B2"/>
    <w:rsid w:val="00857ABB"/>
    <w:rsid w:val="00886997"/>
    <w:rsid w:val="008C6FB4"/>
    <w:rsid w:val="008F05FF"/>
    <w:rsid w:val="00A02970"/>
    <w:rsid w:val="00A17586"/>
    <w:rsid w:val="00A40E5E"/>
    <w:rsid w:val="00A42B64"/>
    <w:rsid w:val="00A65C96"/>
    <w:rsid w:val="00AA4485"/>
    <w:rsid w:val="00B05037"/>
    <w:rsid w:val="00B12220"/>
    <w:rsid w:val="00B274EA"/>
    <w:rsid w:val="00B658A6"/>
    <w:rsid w:val="00C762A2"/>
    <w:rsid w:val="00C94105"/>
    <w:rsid w:val="00DE1265"/>
    <w:rsid w:val="00E11EE6"/>
    <w:rsid w:val="00E168B9"/>
    <w:rsid w:val="00E17C65"/>
    <w:rsid w:val="00EE601C"/>
    <w:rsid w:val="00F31EB9"/>
    <w:rsid w:val="00F62279"/>
    <w:rsid w:val="00FC0312"/>
    <w:rsid w:val="00FC035A"/>
    <w:rsid w:val="00FF65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E564E4"/>
  <w15:chartTrackingRefBased/>
  <w15:docId w15:val="{D92186A6-3E60-494B-9294-CA929BA7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art">
    <w:name w:val="sti-art"/>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1">
    <w:name w:val="Normal1"/>
    <w:basedOn w:val="Normal"/>
    <w:rsid w:val="00A0297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Default">
    <w:name w:val="Default"/>
    <w:rsid w:val="004A7E5A"/>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basedOn w:val="DefaultParagraphFont"/>
    <w:uiPriority w:val="99"/>
    <w:unhideWhenUsed/>
    <w:rsid w:val="004A7E5A"/>
    <w:rPr>
      <w:color w:val="0563C1" w:themeColor="hyperlink"/>
      <w:u w:val="single"/>
    </w:rPr>
  </w:style>
  <w:style w:type="character" w:styleId="FollowedHyperlink">
    <w:name w:val="FollowedHyperlink"/>
    <w:basedOn w:val="DefaultParagraphFont"/>
    <w:uiPriority w:val="99"/>
    <w:semiHidden/>
    <w:unhideWhenUsed/>
    <w:rsid w:val="004A7E5A"/>
    <w:rPr>
      <w:color w:val="954F72" w:themeColor="followedHyperlink"/>
      <w:u w:val="single"/>
    </w:rPr>
  </w:style>
  <w:style w:type="paragraph" w:styleId="ListParagraph">
    <w:name w:val="List Paragraph"/>
    <w:basedOn w:val="Normal"/>
    <w:uiPriority w:val="34"/>
    <w:qFormat/>
    <w:rsid w:val="008F05FF"/>
    <w:pPr>
      <w:ind w:left="720"/>
      <w:contextualSpacing/>
    </w:pPr>
    <w:rPr>
      <w:lang w:val="en-GB"/>
    </w:rPr>
  </w:style>
  <w:style w:type="paragraph" w:styleId="FootnoteText">
    <w:name w:val="footnote text"/>
    <w:basedOn w:val="Normal"/>
    <w:link w:val="FootnoteTextChar"/>
    <w:uiPriority w:val="99"/>
    <w:semiHidden/>
    <w:unhideWhenUsed/>
    <w:rsid w:val="008F05FF"/>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F05FF"/>
    <w:rPr>
      <w:sz w:val="20"/>
      <w:szCs w:val="20"/>
      <w:lang w:val="en-GB"/>
    </w:rPr>
  </w:style>
  <w:style w:type="character" w:styleId="FootnoteReference">
    <w:name w:val="footnote reference"/>
    <w:basedOn w:val="DefaultParagraphFont"/>
    <w:uiPriority w:val="99"/>
    <w:semiHidden/>
    <w:unhideWhenUsed/>
    <w:rsid w:val="008F05FF"/>
    <w:rPr>
      <w:vertAlign w:val="superscript"/>
    </w:rPr>
  </w:style>
  <w:style w:type="table" w:styleId="TableGrid">
    <w:name w:val="Table Grid"/>
    <w:basedOn w:val="TableNormal"/>
    <w:uiPriority w:val="39"/>
    <w:rsid w:val="008F05F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35ACD"/>
    <w:rPr>
      <w:color w:val="605E5C"/>
      <w:shd w:val="clear" w:color="auto" w:fill="E1DFDD"/>
    </w:rPr>
  </w:style>
  <w:style w:type="paragraph" w:styleId="BalloonText">
    <w:name w:val="Balloon Text"/>
    <w:basedOn w:val="Normal"/>
    <w:link w:val="BalloonTextChar"/>
    <w:uiPriority w:val="99"/>
    <w:semiHidden/>
    <w:unhideWhenUsed/>
    <w:rsid w:val="00FF6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5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0999">
      <w:bodyDiv w:val="1"/>
      <w:marLeft w:val="0"/>
      <w:marRight w:val="0"/>
      <w:marTop w:val="0"/>
      <w:marBottom w:val="0"/>
      <w:divBdr>
        <w:top w:val="none" w:sz="0" w:space="0" w:color="auto"/>
        <w:left w:val="none" w:sz="0" w:space="0" w:color="auto"/>
        <w:bottom w:val="none" w:sz="0" w:space="0" w:color="auto"/>
        <w:right w:val="none" w:sz="0" w:space="0" w:color="auto"/>
      </w:divBdr>
      <w:divsChild>
        <w:div w:id="2107729408">
          <w:marLeft w:val="0"/>
          <w:marRight w:val="0"/>
          <w:marTop w:val="0"/>
          <w:marBottom w:val="0"/>
          <w:divBdr>
            <w:top w:val="none" w:sz="0" w:space="0" w:color="auto"/>
            <w:left w:val="none" w:sz="0" w:space="0" w:color="auto"/>
            <w:bottom w:val="none" w:sz="0" w:space="0" w:color="auto"/>
            <w:right w:val="none" w:sz="0" w:space="0" w:color="auto"/>
          </w:divBdr>
        </w:div>
        <w:div w:id="928151419">
          <w:marLeft w:val="0"/>
          <w:marRight w:val="0"/>
          <w:marTop w:val="0"/>
          <w:marBottom w:val="0"/>
          <w:divBdr>
            <w:top w:val="none" w:sz="0" w:space="0" w:color="auto"/>
            <w:left w:val="none" w:sz="0" w:space="0" w:color="auto"/>
            <w:bottom w:val="none" w:sz="0" w:space="0" w:color="auto"/>
            <w:right w:val="none" w:sz="0" w:space="0" w:color="auto"/>
          </w:divBdr>
        </w:div>
        <w:div w:id="1467360522">
          <w:marLeft w:val="0"/>
          <w:marRight w:val="0"/>
          <w:marTop w:val="0"/>
          <w:marBottom w:val="0"/>
          <w:divBdr>
            <w:top w:val="none" w:sz="0" w:space="0" w:color="auto"/>
            <w:left w:val="none" w:sz="0" w:space="0" w:color="auto"/>
            <w:bottom w:val="none" w:sz="0" w:space="0" w:color="auto"/>
            <w:right w:val="none" w:sz="0" w:space="0" w:color="auto"/>
          </w:divBdr>
        </w:div>
        <w:div w:id="232546596">
          <w:marLeft w:val="0"/>
          <w:marRight w:val="0"/>
          <w:marTop w:val="0"/>
          <w:marBottom w:val="0"/>
          <w:divBdr>
            <w:top w:val="none" w:sz="0" w:space="0" w:color="auto"/>
            <w:left w:val="none" w:sz="0" w:space="0" w:color="auto"/>
            <w:bottom w:val="none" w:sz="0" w:space="0" w:color="auto"/>
            <w:right w:val="none" w:sz="0" w:space="0" w:color="auto"/>
          </w:divBdr>
        </w:div>
        <w:div w:id="1126004648">
          <w:marLeft w:val="0"/>
          <w:marRight w:val="0"/>
          <w:marTop w:val="0"/>
          <w:marBottom w:val="0"/>
          <w:divBdr>
            <w:top w:val="none" w:sz="0" w:space="0" w:color="auto"/>
            <w:left w:val="none" w:sz="0" w:space="0" w:color="auto"/>
            <w:bottom w:val="none" w:sz="0" w:space="0" w:color="auto"/>
            <w:right w:val="none" w:sz="0" w:space="0" w:color="auto"/>
          </w:divBdr>
        </w:div>
      </w:divsChild>
    </w:div>
    <w:div w:id="174418371">
      <w:bodyDiv w:val="1"/>
      <w:marLeft w:val="0"/>
      <w:marRight w:val="0"/>
      <w:marTop w:val="0"/>
      <w:marBottom w:val="0"/>
      <w:divBdr>
        <w:top w:val="none" w:sz="0" w:space="0" w:color="auto"/>
        <w:left w:val="none" w:sz="0" w:space="0" w:color="auto"/>
        <w:bottom w:val="none" w:sz="0" w:space="0" w:color="auto"/>
        <w:right w:val="none" w:sz="0" w:space="0" w:color="auto"/>
      </w:divBdr>
    </w:div>
    <w:div w:id="58506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yta.com.cy/mobile-internet-with-v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1959</Characters>
  <Application>Microsoft Office Word</Application>
  <DocSecurity>8</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CYTA</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Θεοδώρου Ανδρέας (0800)</dc:creator>
  <cp:keywords/>
  <dc:description/>
  <cp:lastModifiedBy>Στυλιανίδης Παναγιώτης (7688)</cp:lastModifiedBy>
  <cp:revision>3</cp:revision>
  <cp:lastPrinted>2020-10-22T05:01:00Z</cp:lastPrinted>
  <dcterms:created xsi:type="dcterms:W3CDTF">2022-02-02T10:22:00Z</dcterms:created>
  <dcterms:modified xsi:type="dcterms:W3CDTF">2022-02-02T10:22:00Z</dcterms:modified>
</cp:coreProperties>
</file>